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6C9" w:rsidRDefault="00CD26C9" w:rsidP="00CD26C9">
      <w:pPr>
        <w:jc w:val="center"/>
        <w:rPr>
          <w:rFonts w:ascii="Arial" w:eastAsia="Times New Roman" w:hAnsi="Arial" w:cs="Arial"/>
          <w:b/>
          <w:color w:val="000000"/>
          <w:sz w:val="36"/>
          <w:shd w:val="clear" w:color="auto" w:fill="FFFFFF"/>
        </w:rPr>
      </w:pPr>
      <w:r w:rsidRPr="00CD26C9">
        <w:rPr>
          <w:rFonts w:ascii="Arial" w:eastAsia="Times New Roman" w:hAnsi="Arial" w:cs="Arial"/>
          <w:b/>
          <w:color w:val="000000"/>
          <w:sz w:val="36"/>
          <w:shd w:val="clear" w:color="auto" w:fill="FFFFFF"/>
        </w:rPr>
        <w:t xml:space="preserve">IVOA WG/IG May </w:t>
      </w:r>
      <w:r>
        <w:rPr>
          <w:rFonts w:ascii="Arial" w:eastAsia="Times New Roman" w:hAnsi="Arial" w:cs="Arial"/>
          <w:b/>
          <w:color w:val="000000"/>
          <w:sz w:val="36"/>
          <w:shd w:val="clear" w:color="auto" w:fill="FFFFFF"/>
        </w:rPr>
        <w:t xml:space="preserve">2021 </w:t>
      </w:r>
      <w:r w:rsidRPr="00CD26C9">
        <w:rPr>
          <w:rFonts w:ascii="Arial" w:eastAsia="Times New Roman" w:hAnsi="Arial" w:cs="Arial"/>
          <w:b/>
          <w:color w:val="000000"/>
          <w:sz w:val="36"/>
          <w:shd w:val="clear" w:color="auto" w:fill="FFFFFF"/>
        </w:rPr>
        <w:t>turnover</w:t>
      </w:r>
      <w:r w:rsidRPr="00CD26C9">
        <w:rPr>
          <w:rFonts w:ascii="Arial" w:eastAsia="Times New Roman" w:hAnsi="Arial" w:cs="Arial"/>
          <w:b/>
          <w:color w:val="000000"/>
          <w:sz w:val="36"/>
        </w:rPr>
        <w:br/>
      </w:r>
    </w:p>
    <w:p w:rsidR="00CD26C9" w:rsidRPr="00CD26C9" w:rsidRDefault="00CD26C9" w:rsidP="00CD26C9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CD26C9" w:rsidRPr="00CD26C9" w:rsidRDefault="00CD26C9" w:rsidP="00CD26C9">
      <w:pPr>
        <w:shd w:val="clear" w:color="auto" w:fill="FFFFFF"/>
        <w:rPr>
          <w:rFonts w:ascii="Arial" w:eastAsia="Times New Roman" w:hAnsi="Arial" w:cs="Arial"/>
          <w:color w:val="222222"/>
          <w:sz w:val="32"/>
        </w:rPr>
      </w:pPr>
      <w:r w:rsidRPr="00CD26C9">
        <w:rPr>
          <w:rFonts w:ascii="Arial" w:eastAsia="Times New Roman" w:hAnsi="Arial" w:cs="Arial"/>
          <w:color w:val="222222"/>
          <w:sz w:val="32"/>
        </w:rPr>
        <w:t>TCG: Pat Dowler Ch, Janet Evans V Ch</w:t>
      </w:r>
    </w:p>
    <w:p w:rsidR="00CD26C9" w:rsidRPr="00CD26C9" w:rsidRDefault="00CD26C9" w:rsidP="00CD26C9">
      <w:pPr>
        <w:shd w:val="clear" w:color="auto" w:fill="FFFFFF"/>
        <w:rPr>
          <w:rFonts w:ascii="Arial" w:eastAsia="Times New Roman" w:hAnsi="Arial" w:cs="Arial"/>
          <w:b/>
          <w:color w:val="000000"/>
          <w:sz w:val="32"/>
        </w:rPr>
      </w:pPr>
      <w:r w:rsidRPr="00CD26C9">
        <w:rPr>
          <w:rFonts w:ascii="Arial" w:eastAsia="Times New Roman" w:hAnsi="Arial" w:cs="Arial"/>
          <w:b/>
          <w:color w:val="222222"/>
          <w:sz w:val="32"/>
        </w:rPr>
        <w:br/>
      </w:r>
      <w:r w:rsidRPr="00CD26C9">
        <w:rPr>
          <w:rFonts w:ascii="Arial" w:eastAsia="Times New Roman" w:hAnsi="Arial" w:cs="Arial"/>
          <w:b/>
          <w:color w:val="000000"/>
          <w:sz w:val="32"/>
        </w:rPr>
        <w:t>Working Groups</w:t>
      </w:r>
    </w:p>
    <w:p w:rsidR="00CD26C9" w:rsidRDefault="00CD26C9" w:rsidP="00CD26C9">
      <w:pPr>
        <w:shd w:val="clear" w:color="auto" w:fill="FFFFFF"/>
        <w:rPr>
          <w:rFonts w:ascii="Arial" w:eastAsia="Times New Roman" w:hAnsi="Arial" w:cs="Arial"/>
          <w:color w:val="000000"/>
          <w:sz w:val="32"/>
        </w:rPr>
      </w:pPr>
      <w:r w:rsidRPr="00CD26C9">
        <w:rPr>
          <w:rFonts w:ascii="Arial" w:eastAsia="Times New Roman" w:hAnsi="Arial" w:cs="Arial"/>
          <w:color w:val="000000"/>
          <w:sz w:val="32"/>
        </w:rPr>
        <w:t xml:space="preserve"> </w:t>
      </w:r>
    </w:p>
    <w:p w:rsidR="00CD26C9" w:rsidRDefault="00CD26C9" w:rsidP="00CD26C9">
      <w:pPr>
        <w:shd w:val="clear" w:color="auto" w:fill="FFFFFF"/>
        <w:rPr>
          <w:rFonts w:ascii="Arial" w:eastAsia="Times New Roman" w:hAnsi="Arial" w:cs="Arial"/>
          <w:color w:val="000000"/>
          <w:sz w:val="32"/>
        </w:rPr>
      </w:pPr>
      <w:r w:rsidRPr="00CD26C9">
        <w:rPr>
          <w:rFonts w:ascii="Arial" w:eastAsia="Times New Roman" w:hAnsi="Arial" w:cs="Arial"/>
          <w:color w:val="000000"/>
          <w:sz w:val="32"/>
          <w:u w:val="single"/>
        </w:rPr>
        <w:t>Applications:</w:t>
      </w:r>
      <w:r w:rsidRPr="00CD26C9">
        <w:rPr>
          <w:rFonts w:ascii="Arial" w:eastAsia="Times New Roman" w:hAnsi="Arial" w:cs="Arial"/>
          <w:color w:val="000000"/>
          <w:sz w:val="32"/>
        </w:rPr>
        <w:t xml:space="preserve"> </w:t>
      </w:r>
    </w:p>
    <w:p w:rsidR="00CD26C9" w:rsidRDefault="00CD26C9" w:rsidP="00CD26C9">
      <w:pPr>
        <w:shd w:val="clear" w:color="auto" w:fill="FFFFFF"/>
        <w:rPr>
          <w:rFonts w:ascii="Arial" w:eastAsia="Times New Roman" w:hAnsi="Arial" w:cs="Arial"/>
          <w:color w:val="000000"/>
          <w:sz w:val="32"/>
        </w:rPr>
      </w:pPr>
      <w:r w:rsidRPr="00CD26C9">
        <w:rPr>
          <w:rFonts w:ascii="Arial" w:eastAsia="Times New Roman" w:hAnsi="Arial" w:cs="Arial"/>
          <w:color w:val="000000"/>
          <w:sz w:val="32"/>
        </w:rPr>
        <w:t xml:space="preserve">Tom Donaldson Ch (1 </w:t>
      </w:r>
      <w:proofErr w:type="spellStart"/>
      <w:r w:rsidRPr="00CD26C9">
        <w:rPr>
          <w:rFonts w:ascii="Arial" w:eastAsia="Times New Roman" w:hAnsi="Arial" w:cs="Arial"/>
          <w:color w:val="000000"/>
          <w:sz w:val="32"/>
        </w:rPr>
        <w:t>yr</w:t>
      </w:r>
      <w:proofErr w:type="spellEnd"/>
      <w:r w:rsidRPr="00CD26C9">
        <w:rPr>
          <w:rFonts w:ascii="Arial" w:eastAsia="Times New Roman" w:hAnsi="Arial" w:cs="Arial"/>
          <w:color w:val="000000"/>
          <w:sz w:val="32"/>
        </w:rPr>
        <w:t xml:space="preserve"> ext.), Raffaele </w:t>
      </w:r>
      <w:proofErr w:type="spellStart"/>
      <w:r w:rsidRPr="00CD26C9">
        <w:rPr>
          <w:rFonts w:ascii="Arial" w:eastAsia="Times New Roman" w:hAnsi="Arial" w:cs="Arial"/>
          <w:color w:val="000000"/>
          <w:sz w:val="32"/>
        </w:rPr>
        <w:t>D'Abrusco</w:t>
      </w:r>
      <w:proofErr w:type="spellEnd"/>
      <w:r w:rsidRPr="00CD26C9">
        <w:rPr>
          <w:rFonts w:ascii="Arial" w:eastAsia="Times New Roman" w:hAnsi="Arial" w:cs="Arial"/>
          <w:color w:val="000000"/>
          <w:sz w:val="32"/>
        </w:rPr>
        <w:t xml:space="preserve"> V Ch  (1 </w:t>
      </w:r>
      <w:proofErr w:type="spellStart"/>
      <w:r w:rsidRPr="00CD26C9">
        <w:rPr>
          <w:rFonts w:ascii="Arial" w:eastAsia="Times New Roman" w:hAnsi="Arial" w:cs="Arial"/>
          <w:color w:val="000000"/>
          <w:sz w:val="32"/>
        </w:rPr>
        <w:t>yr</w:t>
      </w:r>
      <w:proofErr w:type="spellEnd"/>
      <w:r w:rsidRPr="00CD26C9">
        <w:rPr>
          <w:rFonts w:ascii="Arial" w:eastAsia="Times New Roman" w:hAnsi="Arial" w:cs="Arial"/>
          <w:color w:val="000000"/>
          <w:sz w:val="32"/>
        </w:rPr>
        <w:t xml:space="preserve"> </w:t>
      </w:r>
      <w:proofErr w:type="spellStart"/>
      <w:r w:rsidRPr="00CD26C9">
        <w:rPr>
          <w:rFonts w:ascii="Arial" w:eastAsia="Times New Roman" w:hAnsi="Arial" w:cs="Arial"/>
          <w:color w:val="000000"/>
          <w:sz w:val="32"/>
        </w:rPr>
        <w:t>ext</w:t>
      </w:r>
      <w:proofErr w:type="spellEnd"/>
      <w:r w:rsidRPr="00CD26C9">
        <w:rPr>
          <w:rFonts w:ascii="Arial" w:eastAsia="Times New Roman" w:hAnsi="Arial" w:cs="Arial"/>
          <w:color w:val="000000"/>
          <w:sz w:val="32"/>
        </w:rPr>
        <w:t>) </w:t>
      </w:r>
      <w:r w:rsidRPr="00CD26C9">
        <w:rPr>
          <w:rFonts w:ascii="Arial" w:eastAsia="Times New Roman" w:hAnsi="Arial" w:cs="Arial"/>
          <w:color w:val="000000"/>
          <w:sz w:val="32"/>
        </w:rPr>
        <w:br/>
      </w:r>
      <w:r w:rsidRPr="00CD26C9">
        <w:rPr>
          <w:rFonts w:ascii="Arial" w:eastAsia="Times New Roman" w:hAnsi="Arial" w:cs="Arial"/>
          <w:color w:val="000000"/>
          <w:sz w:val="32"/>
          <w:u w:val="single"/>
        </w:rPr>
        <w:t>DAL:</w:t>
      </w:r>
      <w:r w:rsidRPr="00CD26C9">
        <w:rPr>
          <w:rFonts w:ascii="Arial" w:eastAsia="Times New Roman" w:hAnsi="Arial" w:cs="Arial"/>
          <w:color w:val="000000"/>
          <w:sz w:val="32"/>
        </w:rPr>
        <w:t xml:space="preserve"> </w:t>
      </w:r>
    </w:p>
    <w:p w:rsidR="00CD26C9" w:rsidRDefault="00CD26C9" w:rsidP="00CD26C9">
      <w:pPr>
        <w:shd w:val="clear" w:color="auto" w:fill="FFFFFF"/>
        <w:rPr>
          <w:rFonts w:ascii="Arial" w:eastAsia="Times New Roman" w:hAnsi="Arial" w:cs="Arial"/>
          <w:color w:val="000000"/>
          <w:sz w:val="32"/>
        </w:rPr>
      </w:pPr>
      <w:r w:rsidRPr="00CD26C9">
        <w:rPr>
          <w:rFonts w:ascii="Arial" w:eastAsia="Times New Roman" w:hAnsi="Arial" w:cs="Arial"/>
          <w:color w:val="000000"/>
          <w:sz w:val="32"/>
        </w:rPr>
        <w:t xml:space="preserve">Marco Molinaro Ch (1 </w:t>
      </w:r>
      <w:proofErr w:type="spellStart"/>
      <w:r w:rsidRPr="00CD26C9">
        <w:rPr>
          <w:rFonts w:ascii="Arial" w:eastAsia="Times New Roman" w:hAnsi="Arial" w:cs="Arial"/>
          <w:color w:val="000000"/>
          <w:sz w:val="32"/>
        </w:rPr>
        <w:t>yr</w:t>
      </w:r>
      <w:proofErr w:type="spellEnd"/>
      <w:r w:rsidRPr="00CD26C9">
        <w:rPr>
          <w:rFonts w:ascii="Arial" w:eastAsia="Times New Roman" w:hAnsi="Arial" w:cs="Arial"/>
          <w:color w:val="000000"/>
          <w:sz w:val="32"/>
        </w:rPr>
        <w:t xml:space="preserve"> </w:t>
      </w:r>
      <w:proofErr w:type="spellStart"/>
      <w:r w:rsidRPr="00CD26C9">
        <w:rPr>
          <w:rFonts w:ascii="Arial" w:eastAsia="Times New Roman" w:hAnsi="Arial" w:cs="Arial"/>
          <w:color w:val="000000"/>
          <w:sz w:val="32"/>
        </w:rPr>
        <w:t>ext</w:t>
      </w:r>
      <w:proofErr w:type="spellEnd"/>
      <w:r w:rsidRPr="00CD26C9">
        <w:rPr>
          <w:rFonts w:ascii="Arial" w:eastAsia="Times New Roman" w:hAnsi="Arial" w:cs="Arial"/>
          <w:color w:val="000000"/>
          <w:sz w:val="32"/>
        </w:rPr>
        <w:t xml:space="preserve">), James Dempsey V Ch (1 </w:t>
      </w:r>
      <w:proofErr w:type="spellStart"/>
      <w:r w:rsidRPr="00CD26C9">
        <w:rPr>
          <w:rFonts w:ascii="Arial" w:eastAsia="Times New Roman" w:hAnsi="Arial" w:cs="Arial"/>
          <w:color w:val="000000"/>
          <w:sz w:val="32"/>
        </w:rPr>
        <w:t>yr</w:t>
      </w:r>
      <w:proofErr w:type="spellEnd"/>
      <w:r w:rsidRPr="00CD26C9">
        <w:rPr>
          <w:rFonts w:ascii="Arial" w:eastAsia="Times New Roman" w:hAnsi="Arial" w:cs="Arial"/>
          <w:color w:val="000000"/>
          <w:sz w:val="32"/>
        </w:rPr>
        <w:t xml:space="preserve"> </w:t>
      </w:r>
      <w:proofErr w:type="spellStart"/>
      <w:r w:rsidRPr="00CD26C9">
        <w:rPr>
          <w:rFonts w:ascii="Arial" w:eastAsia="Times New Roman" w:hAnsi="Arial" w:cs="Arial"/>
          <w:color w:val="000000"/>
          <w:sz w:val="32"/>
        </w:rPr>
        <w:t>ext</w:t>
      </w:r>
      <w:proofErr w:type="spellEnd"/>
      <w:r w:rsidRPr="00CD26C9">
        <w:rPr>
          <w:rFonts w:ascii="Arial" w:eastAsia="Times New Roman" w:hAnsi="Arial" w:cs="Arial"/>
          <w:color w:val="000000"/>
          <w:sz w:val="32"/>
        </w:rPr>
        <w:t>) </w:t>
      </w:r>
      <w:r w:rsidRPr="00CD26C9">
        <w:rPr>
          <w:rFonts w:ascii="Arial" w:eastAsia="Times New Roman" w:hAnsi="Arial" w:cs="Arial"/>
          <w:color w:val="000000"/>
          <w:sz w:val="32"/>
        </w:rPr>
        <w:br/>
      </w:r>
      <w:r w:rsidRPr="00CD26C9">
        <w:rPr>
          <w:rFonts w:ascii="Arial" w:eastAsia="Times New Roman" w:hAnsi="Arial" w:cs="Arial"/>
          <w:color w:val="000000"/>
          <w:sz w:val="32"/>
          <w:u w:val="single"/>
        </w:rPr>
        <w:t>Registry:</w:t>
      </w:r>
      <w:r w:rsidRPr="00CD26C9">
        <w:rPr>
          <w:rFonts w:ascii="Arial" w:eastAsia="Times New Roman" w:hAnsi="Arial" w:cs="Arial"/>
          <w:color w:val="000000"/>
          <w:sz w:val="32"/>
        </w:rPr>
        <w:t xml:space="preserve"> </w:t>
      </w:r>
    </w:p>
    <w:p w:rsidR="00CD26C9" w:rsidRPr="00CD26C9" w:rsidRDefault="00CD26C9" w:rsidP="00CD26C9">
      <w:pPr>
        <w:shd w:val="clear" w:color="auto" w:fill="FFFFFF"/>
        <w:rPr>
          <w:rFonts w:ascii="Arial" w:eastAsia="Times New Roman" w:hAnsi="Arial" w:cs="Arial"/>
          <w:b/>
          <w:color w:val="000000"/>
          <w:sz w:val="32"/>
        </w:rPr>
      </w:pPr>
      <w:r w:rsidRPr="00CD26C9">
        <w:rPr>
          <w:rFonts w:ascii="Arial" w:eastAsia="Times New Roman" w:hAnsi="Arial" w:cs="Arial"/>
          <w:color w:val="000000"/>
          <w:sz w:val="32"/>
        </w:rPr>
        <w:t xml:space="preserve">Theresa Dower Ch (1 </w:t>
      </w:r>
      <w:proofErr w:type="spellStart"/>
      <w:r w:rsidRPr="00CD26C9">
        <w:rPr>
          <w:rFonts w:ascii="Arial" w:eastAsia="Times New Roman" w:hAnsi="Arial" w:cs="Arial"/>
          <w:color w:val="000000"/>
          <w:sz w:val="32"/>
        </w:rPr>
        <w:t>yr</w:t>
      </w:r>
      <w:proofErr w:type="spellEnd"/>
      <w:r w:rsidRPr="00CD26C9">
        <w:rPr>
          <w:rFonts w:ascii="Arial" w:eastAsia="Times New Roman" w:hAnsi="Arial" w:cs="Arial"/>
          <w:color w:val="000000"/>
          <w:sz w:val="32"/>
        </w:rPr>
        <w:t xml:space="preserve"> </w:t>
      </w:r>
      <w:proofErr w:type="spellStart"/>
      <w:r w:rsidRPr="00CD26C9">
        <w:rPr>
          <w:rFonts w:ascii="Arial" w:eastAsia="Times New Roman" w:hAnsi="Arial" w:cs="Arial"/>
          <w:color w:val="000000"/>
          <w:sz w:val="32"/>
        </w:rPr>
        <w:t>ext</w:t>
      </w:r>
      <w:proofErr w:type="spellEnd"/>
      <w:r w:rsidRPr="00CD26C9">
        <w:rPr>
          <w:rFonts w:ascii="Arial" w:eastAsia="Times New Roman" w:hAnsi="Arial" w:cs="Arial"/>
          <w:color w:val="000000"/>
          <w:sz w:val="32"/>
        </w:rPr>
        <w:t xml:space="preserve">) / Pierre Le </w:t>
      </w:r>
      <w:proofErr w:type="spellStart"/>
      <w:r w:rsidRPr="00CD26C9">
        <w:rPr>
          <w:rFonts w:ascii="Arial" w:eastAsia="Times New Roman" w:hAnsi="Arial" w:cs="Arial"/>
          <w:color w:val="000000"/>
          <w:sz w:val="32"/>
        </w:rPr>
        <w:t>Sidaner</w:t>
      </w:r>
      <w:proofErr w:type="spellEnd"/>
      <w:r w:rsidRPr="00CD26C9">
        <w:rPr>
          <w:rFonts w:ascii="Arial" w:eastAsia="Times New Roman" w:hAnsi="Arial" w:cs="Arial"/>
          <w:color w:val="000000"/>
          <w:sz w:val="32"/>
        </w:rPr>
        <w:t xml:space="preserve"> V Ch  (1 </w:t>
      </w:r>
      <w:proofErr w:type="spellStart"/>
      <w:r w:rsidRPr="00CD26C9">
        <w:rPr>
          <w:rFonts w:ascii="Arial" w:eastAsia="Times New Roman" w:hAnsi="Arial" w:cs="Arial"/>
          <w:color w:val="000000"/>
          <w:sz w:val="32"/>
        </w:rPr>
        <w:t>yr</w:t>
      </w:r>
      <w:proofErr w:type="spellEnd"/>
      <w:r w:rsidRPr="00CD26C9">
        <w:rPr>
          <w:rFonts w:ascii="Arial" w:eastAsia="Times New Roman" w:hAnsi="Arial" w:cs="Arial"/>
          <w:color w:val="000000"/>
          <w:sz w:val="32"/>
        </w:rPr>
        <w:t xml:space="preserve"> </w:t>
      </w:r>
      <w:proofErr w:type="spellStart"/>
      <w:r w:rsidRPr="00CD26C9">
        <w:rPr>
          <w:rFonts w:ascii="Arial" w:eastAsia="Times New Roman" w:hAnsi="Arial" w:cs="Arial"/>
          <w:color w:val="000000"/>
          <w:sz w:val="32"/>
        </w:rPr>
        <w:t>ext</w:t>
      </w:r>
      <w:proofErr w:type="spellEnd"/>
      <w:r w:rsidRPr="00CD26C9">
        <w:rPr>
          <w:rFonts w:ascii="Arial" w:eastAsia="Times New Roman" w:hAnsi="Arial" w:cs="Arial"/>
          <w:color w:val="000000"/>
          <w:sz w:val="32"/>
        </w:rPr>
        <w:t>) </w:t>
      </w:r>
      <w:r w:rsidRPr="00CD26C9">
        <w:rPr>
          <w:rFonts w:ascii="Arial" w:eastAsia="Times New Roman" w:hAnsi="Arial" w:cs="Arial"/>
          <w:color w:val="000000"/>
          <w:sz w:val="32"/>
        </w:rPr>
        <w:br/>
      </w:r>
      <w:r w:rsidRPr="00CD26C9">
        <w:rPr>
          <w:rFonts w:ascii="Arial" w:eastAsia="Times New Roman" w:hAnsi="Arial" w:cs="Arial"/>
          <w:color w:val="000000"/>
          <w:sz w:val="32"/>
        </w:rPr>
        <w:br/>
      </w:r>
      <w:bookmarkStart w:id="0" w:name="_GoBack"/>
      <w:bookmarkEnd w:id="0"/>
      <w:r w:rsidRPr="00CD26C9">
        <w:rPr>
          <w:rFonts w:ascii="Arial" w:eastAsia="Times New Roman" w:hAnsi="Arial" w:cs="Arial"/>
          <w:b/>
          <w:color w:val="000000"/>
          <w:sz w:val="32"/>
        </w:rPr>
        <w:t xml:space="preserve">Interest Groups </w:t>
      </w:r>
    </w:p>
    <w:p w:rsidR="00CD26C9" w:rsidRDefault="00CD26C9" w:rsidP="00CD26C9">
      <w:pPr>
        <w:shd w:val="clear" w:color="auto" w:fill="FFFFFF"/>
        <w:rPr>
          <w:rFonts w:ascii="Arial" w:eastAsia="Times New Roman" w:hAnsi="Arial" w:cs="Arial"/>
          <w:color w:val="000000"/>
          <w:sz w:val="32"/>
        </w:rPr>
      </w:pPr>
    </w:p>
    <w:p w:rsidR="00CD26C9" w:rsidRPr="00CD26C9" w:rsidRDefault="00CD26C9" w:rsidP="00CD26C9">
      <w:pPr>
        <w:shd w:val="clear" w:color="auto" w:fill="FFFFFF"/>
        <w:rPr>
          <w:rFonts w:ascii="Arial" w:eastAsia="Times New Roman" w:hAnsi="Arial" w:cs="Arial"/>
          <w:color w:val="222222"/>
          <w:sz w:val="32"/>
        </w:rPr>
      </w:pPr>
      <w:r w:rsidRPr="00CD26C9">
        <w:rPr>
          <w:rFonts w:ascii="Arial" w:eastAsia="Times New Roman" w:hAnsi="Arial" w:cs="Arial"/>
          <w:color w:val="000000"/>
          <w:sz w:val="32"/>
          <w:u w:val="single"/>
        </w:rPr>
        <w:t>DCP:</w:t>
      </w:r>
      <w:r w:rsidRPr="00CD26C9">
        <w:rPr>
          <w:rFonts w:ascii="Arial" w:eastAsia="Times New Roman" w:hAnsi="Arial" w:cs="Arial"/>
          <w:color w:val="000000"/>
          <w:sz w:val="32"/>
        </w:rPr>
        <w:t xml:space="preserve"> Andre Schaaf Ch (1 </w:t>
      </w:r>
      <w:proofErr w:type="spellStart"/>
      <w:r w:rsidRPr="00CD26C9">
        <w:rPr>
          <w:rFonts w:ascii="Arial" w:eastAsia="Times New Roman" w:hAnsi="Arial" w:cs="Arial"/>
          <w:color w:val="000000"/>
          <w:sz w:val="32"/>
        </w:rPr>
        <w:t>yr</w:t>
      </w:r>
      <w:proofErr w:type="spellEnd"/>
      <w:r w:rsidRPr="00CD26C9">
        <w:rPr>
          <w:rFonts w:ascii="Arial" w:eastAsia="Times New Roman" w:hAnsi="Arial" w:cs="Arial"/>
          <w:color w:val="000000"/>
          <w:sz w:val="32"/>
        </w:rPr>
        <w:t xml:space="preserve"> </w:t>
      </w:r>
      <w:proofErr w:type="spellStart"/>
      <w:r w:rsidRPr="00CD26C9">
        <w:rPr>
          <w:rFonts w:ascii="Arial" w:eastAsia="Times New Roman" w:hAnsi="Arial" w:cs="Arial"/>
          <w:color w:val="000000"/>
          <w:sz w:val="32"/>
        </w:rPr>
        <w:t>ext</w:t>
      </w:r>
      <w:proofErr w:type="spellEnd"/>
      <w:r w:rsidRPr="00CD26C9">
        <w:rPr>
          <w:rFonts w:ascii="Arial" w:eastAsia="Times New Roman" w:hAnsi="Arial" w:cs="Arial"/>
          <w:color w:val="000000"/>
          <w:sz w:val="32"/>
        </w:rPr>
        <w:t xml:space="preserve">)  - Tim </w:t>
      </w:r>
      <w:proofErr w:type="spellStart"/>
      <w:r w:rsidRPr="00CD26C9">
        <w:rPr>
          <w:rFonts w:ascii="Arial" w:eastAsia="Times New Roman" w:hAnsi="Arial" w:cs="Arial"/>
          <w:color w:val="000000"/>
          <w:sz w:val="32"/>
        </w:rPr>
        <w:t>Jenness</w:t>
      </w:r>
      <w:proofErr w:type="spellEnd"/>
      <w:r w:rsidRPr="00CD26C9">
        <w:rPr>
          <w:rFonts w:ascii="Arial" w:eastAsia="Times New Roman" w:hAnsi="Arial" w:cs="Arial"/>
          <w:color w:val="000000"/>
          <w:sz w:val="32"/>
        </w:rPr>
        <w:t xml:space="preserve"> V Ch  (1 </w:t>
      </w:r>
      <w:proofErr w:type="spellStart"/>
      <w:r w:rsidRPr="00CD26C9">
        <w:rPr>
          <w:rFonts w:ascii="Arial" w:eastAsia="Times New Roman" w:hAnsi="Arial" w:cs="Arial"/>
          <w:color w:val="000000"/>
          <w:sz w:val="32"/>
        </w:rPr>
        <w:t>yr</w:t>
      </w:r>
      <w:proofErr w:type="spellEnd"/>
      <w:r w:rsidRPr="00CD26C9">
        <w:rPr>
          <w:rFonts w:ascii="Arial" w:eastAsia="Times New Roman" w:hAnsi="Arial" w:cs="Arial"/>
          <w:color w:val="000000"/>
          <w:sz w:val="32"/>
        </w:rPr>
        <w:t xml:space="preserve"> </w:t>
      </w:r>
      <w:proofErr w:type="spellStart"/>
      <w:r w:rsidRPr="00CD26C9">
        <w:rPr>
          <w:rFonts w:ascii="Arial" w:eastAsia="Times New Roman" w:hAnsi="Arial" w:cs="Arial"/>
          <w:color w:val="000000"/>
          <w:sz w:val="32"/>
        </w:rPr>
        <w:t>ext</w:t>
      </w:r>
      <w:proofErr w:type="spellEnd"/>
      <w:r w:rsidRPr="00CD26C9">
        <w:rPr>
          <w:rFonts w:ascii="Arial" w:eastAsia="Times New Roman" w:hAnsi="Arial" w:cs="Arial"/>
          <w:color w:val="000000"/>
          <w:sz w:val="32"/>
        </w:rPr>
        <w:t>)</w:t>
      </w:r>
      <w:r w:rsidRPr="00CD26C9">
        <w:rPr>
          <w:rFonts w:ascii="Arial" w:eastAsia="Times New Roman" w:hAnsi="Arial" w:cs="Arial"/>
          <w:color w:val="000000"/>
          <w:sz w:val="32"/>
        </w:rPr>
        <w:br/>
      </w:r>
      <w:r w:rsidRPr="00CD26C9">
        <w:rPr>
          <w:rFonts w:ascii="Arial" w:eastAsia="Times New Roman" w:hAnsi="Arial" w:cs="Arial"/>
          <w:color w:val="000000"/>
          <w:sz w:val="32"/>
          <w:u w:val="single"/>
        </w:rPr>
        <w:t>KDD:</w:t>
      </w:r>
      <w:r w:rsidRPr="00CD26C9">
        <w:rPr>
          <w:rFonts w:ascii="Arial" w:eastAsia="Times New Roman" w:hAnsi="Arial" w:cs="Arial"/>
          <w:color w:val="000000"/>
          <w:sz w:val="32"/>
        </w:rPr>
        <w:t xml:space="preserve"> Matthew Graham V Ch (1 </w:t>
      </w:r>
      <w:proofErr w:type="spellStart"/>
      <w:r w:rsidRPr="00CD26C9">
        <w:rPr>
          <w:rFonts w:ascii="Arial" w:eastAsia="Times New Roman" w:hAnsi="Arial" w:cs="Arial"/>
          <w:color w:val="000000"/>
          <w:sz w:val="32"/>
        </w:rPr>
        <w:t>yr</w:t>
      </w:r>
      <w:proofErr w:type="spellEnd"/>
      <w:r w:rsidRPr="00CD26C9">
        <w:rPr>
          <w:rFonts w:ascii="Arial" w:eastAsia="Times New Roman" w:hAnsi="Arial" w:cs="Arial"/>
          <w:color w:val="000000"/>
          <w:sz w:val="32"/>
        </w:rPr>
        <w:t xml:space="preserve"> </w:t>
      </w:r>
      <w:proofErr w:type="spellStart"/>
      <w:r w:rsidRPr="00CD26C9">
        <w:rPr>
          <w:rFonts w:ascii="Arial" w:eastAsia="Times New Roman" w:hAnsi="Arial" w:cs="Arial"/>
          <w:color w:val="000000"/>
          <w:sz w:val="32"/>
        </w:rPr>
        <w:t>ext</w:t>
      </w:r>
      <w:proofErr w:type="spellEnd"/>
      <w:r w:rsidRPr="00CD26C9">
        <w:rPr>
          <w:rFonts w:ascii="Arial" w:eastAsia="Times New Roman" w:hAnsi="Arial" w:cs="Arial"/>
          <w:color w:val="000000"/>
          <w:sz w:val="32"/>
        </w:rPr>
        <w:t>) </w:t>
      </w:r>
      <w:r w:rsidRPr="00CD26C9">
        <w:rPr>
          <w:rFonts w:ascii="Arial" w:eastAsia="Times New Roman" w:hAnsi="Arial" w:cs="Arial"/>
          <w:color w:val="000000"/>
          <w:sz w:val="32"/>
        </w:rPr>
        <w:br/>
      </w:r>
      <w:r w:rsidRPr="00CD26C9">
        <w:rPr>
          <w:rFonts w:ascii="Arial" w:eastAsia="Times New Roman" w:hAnsi="Arial" w:cs="Arial"/>
          <w:color w:val="000000"/>
          <w:sz w:val="32"/>
          <w:u w:val="single"/>
        </w:rPr>
        <w:t>Education:</w:t>
      </w:r>
      <w:r w:rsidRPr="00CD26C9">
        <w:rPr>
          <w:rFonts w:ascii="Arial" w:eastAsia="Times New Roman" w:hAnsi="Arial" w:cs="Arial"/>
          <w:color w:val="000000"/>
          <w:sz w:val="32"/>
        </w:rPr>
        <w:t xml:space="preserve"> </w:t>
      </w:r>
      <w:proofErr w:type="spellStart"/>
      <w:r w:rsidRPr="00CD26C9">
        <w:rPr>
          <w:rFonts w:ascii="Arial" w:eastAsia="Times New Roman" w:hAnsi="Arial" w:cs="Arial"/>
          <w:color w:val="000000"/>
          <w:sz w:val="32"/>
        </w:rPr>
        <w:t>Chenzhou</w:t>
      </w:r>
      <w:proofErr w:type="spellEnd"/>
      <w:r w:rsidRPr="00CD26C9">
        <w:rPr>
          <w:rFonts w:ascii="Arial" w:eastAsia="Times New Roman" w:hAnsi="Arial" w:cs="Arial"/>
          <w:color w:val="000000"/>
          <w:sz w:val="32"/>
        </w:rPr>
        <w:t xml:space="preserve"> Cui Ch (No </w:t>
      </w:r>
      <w:proofErr w:type="spellStart"/>
      <w:r w:rsidRPr="00CD26C9">
        <w:rPr>
          <w:rFonts w:ascii="Arial" w:eastAsia="Times New Roman" w:hAnsi="Arial" w:cs="Arial"/>
          <w:color w:val="000000"/>
          <w:sz w:val="32"/>
        </w:rPr>
        <w:t>ext</w:t>
      </w:r>
      <w:proofErr w:type="spellEnd"/>
      <w:r w:rsidRPr="00CD26C9">
        <w:rPr>
          <w:rFonts w:ascii="Arial" w:eastAsia="Times New Roman" w:hAnsi="Arial" w:cs="Arial"/>
          <w:color w:val="000000"/>
          <w:sz w:val="32"/>
        </w:rPr>
        <w:t xml:space="preserve">) / Henrik </w:t>
      </w:r>
      <w:proofErr w:type="spellStart"/>
      <w:r w:rsidRPr="00CD26C9">
        <w:rPr>
          <w:rFonts w:ascii="Arial" w:eastAsia="Times New Roman" w:hAnsi="Arial" w:cs="Arial"/>
          <w:color w:val="000000"/>
          <w:sz w:val="32"/>
        </w:rPr>
        <w:t>Heinl</w:t>
      </w:r>
      <w:proofErr w:type="spellEnd"/>
      <w:r w:rsidRPr="00CD26C9">
        <w:rPr>
          <w:rFonts w:ascii="Arial" w:eastAsia="Times New Roman" w:hAnsi="Arial" w:cs="Arial"/>
          <w:color w:val="000000"/>
          <w:sz w:val="32"/>
        </w:rPr>
        <w:t xml:space="preserve"> V Ch (No </w:t>
      </w:r>
      <w:proofErr w:type="spellStart"/>
      <w:r w:rsidRPr="00CD26C9">
        <w:rPr>
          <w:rFonts w:ascii="Arial" w:eastAsia="Times New Roman" w:hAnsi="Arial" w:cs="Arial"/>
          <w:color w:val="000000"/>
          <w:sz w:val="32"/>
        </w:rPr>
        <w:t>ext</w:t>
      </w:r>
      <w:proofErr w:type="spellEnd"/>
      <w:r w:rsidRPr="00CD26C9">
        <w:rPr>
          <w:rFonts w:ascii="Arial" w:eastAsia="Times New Roman" w:hAnsi="Arial" w:cs="Arial"/>
          <w:color w:val="000000"/>
          <w:sz w:val="32"/>
        </w:rPr>
        <w:t>)</w:t>
      </w:r>
      <w:r w:rsidRPr="00CD26C9">
        <w:rPr>
          <w:rFonts w:ascii="Arial" w:eastAsia="Times New Roman" w:hAnsi="Arial" w:cs="Arial"/>
          <w:color w:val="000000"/>
          <w:sz w:val="32"/>
        </w:rPr>
        <w:br/>
      </w:r>
      <w:r w:rsidRPr="00CD26C9">
        <w:rPr>
          <w:rFonts w:ascii="Arial" w:eastAsia="Times New Roman" w:hAnsi="Arial" w:cs="Arial"/>
          <w:color w:val="000000"/>
          <w:sz w:val="32"/>
          <w:u w:val="single"/>
        </w:rPr>
        <w:t>Time Domain:</w:t>
      </w:r>
      <w:r w:rsidRPr="00CD26C9">
        <w:rPr>
          <w:rFonts w:ascii="Arial" w:eastAsia="Times New Roman" w:hAnsi="Arial" w:cs="Arial"/>
          <w:color w:val="000000"/>
          <w:sz w:val="32"/>
        </w:rPr>
        <w:t xml:space="preserve"> Ada </w:t>
      </w:r>
      <w:proofErr w:type="spellStart"/>
      <w:r w:rsidRPr="00CD26C9">
        <w:rPr>
          <w:rFonts w:ascii="Arial" w:eastAsia="Times New Roman" w:hAnsi="Arial" w:cs="Arial"/>
          <w:color w:val="000000"/>
          <w:sz w:val="32"/>
        </w:rPr>
        <w:t>Nebot</w:t>
      </w:r>
      <w:proofErr w:type="spellEnd"/>
      <w:r w:rsidRPr="00CD26C9">
        <w:rPr>
          <w:rFonts w:ascii="Arial" w:eastAsia="Times New Roman" w:hAnsi="Arial" w:cs="Arial"/>
          <w:color w:val="000000"/>
          <w:sz w:val="32"/>
        </w:rPr>
        <w:t xml:space="preserve"> Ch (No </w:t>
      </w:r>
      <w:proofErr w:type="spellStart"/>
      <w:r w:rsidRPr="00CD26C9">
        <w:rPr>
          <w:rFonts w:ascii="Arial" w:eastAsia="Times New Roman" w:hAnsi="Arial" w:cs="Arial"/>
          <w:color w:val="000000"/>
          <w:sz w:val="32"/>
        </w:rPr>
        <w:t>ext</w:t>
      </w:r>
      <w:proofErr w:type="spellEnd"/>
      <w:r w:rsidRPr="00CD26C9">
        <w:rPr>
          <w:rFonts w:ascii="Arial" w:eastAsia="Times New Roman" w:hAnsi="Arial" w:cs="Arial"/>
          <w:color w:val="000000"/>
          <w:sz w:val="32"/>
        </w:rPr>
        <w:t>)</w:t>
      </w:r>
      <w:r w:rsidRPr="00CD26C9">
        <w:rPr>
          <w:rFonts w:ascii="Arial" w:eastAsia="Times New Roman" w:hAnsi="Arial" w:cs="Arial"/>
          <w:color w:val="000000"/>
          <w:sz w:val="32"/>
        </w:rPr>
        <w:br/>
      </w:r>
      <w:r w:rsidRPr="00CD26C9">
        <w:rPr>
          <w:rFonts w:ascii="Arial" w:eastAsia="Times New Roman" w:hAnsi="Arial" w:cs="Arial"/>
          <w:color w:val="000000"/>
          <w:sz w:val="32"/>
          <w:u w:val="single"/>
        </w:rPr>
        <w:t>Solar System:</w:t>
      </w:r>
      <w:r w:rsidRPr="00CD26C9">
        <w:rPr>
          <w:rFonts w:ascii="Arial" w:eastAsia="Times New Roman" w:hAnsi="Arial" w:cs="Arial"/>
          <w:color w:val="000000"/>
          <w:sz w:val="32"/>
        </w:rPr>
        <w:t xml:space="preserve"> Baptiste </w:t>
      </w:r>
      <w:proofErr w:type="spellStart"/>
      <w:r w:rsidRPr="00CD26C9">
        <w:rPr>
          <w:rFonts w:ascii="Arial" w:eastAsia="Times New Roman" w:hAnsi="Arial" w:cs="Arial"/>
          <w:color w:val="000000"/>
          <w:sz w:val="32"/>
        </w:rPr>
        <w:t>Cecconi</w:t>
      </w:r>
      <w:proofErr w:type="spellEnd"/>
      <w:r w:rsidRPr="00CD26C9">
        <w:rPr>
          <w:rFonts w:ascii="Arial" w:eastAsia="Times New Roman" w:hAnsi="Arial" w:cs="Arial"/>
          <w:color w:val="000000"/>
          <w:sz w:val="32"/>
        </w:rPr>
        <w:t xml:space="preserve">  Ch (No </w:t>
      </w:r>
      <w:proofErr w:type="spellStart"/>
      <w:r w:rsidRPr="00CD26C9">
        <w:rPr>
          <w:rFonts w:ascii="Arial" w:eastAsia="Times New Roman" w:hAnsi="Arial" w:cs="Arial"/>
          <w:color w:val="000000"/>
          <w:sz w:val="32"/>
        </w:rPr>
        <w:t>ext</w:t>
      </w:r>
      <w:proofErr w:type="spellEnd"/>
      <w:r w:rsidRPr="00CD26C9">
        <w:rPr>
          <w:rFonts w:ascii="Arial" w:eastAsia="Times New Roman" w:hAnsi="Arial" w:cs="Arial"/>
          <w:color w:val="000000"/>
          <w:sz w:val="32"/>
        </w:rPr>
        <w:t>)</w:t>
      </w:r>
    </w:p>
    <w:p w:rsidR="00E23A01" w:rsidRDefault="00E23A01"/>
    <w:sectPr w:rsidR="00E23A01" w:rsidSect="00175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C9"/>
    <w:rsid w:val="000754C9"/>
    <w:rsid w:val="001757B2"/>
    <w:rsid w:val="00CD26C9"/>
    <w:rsid w:val="00E23A01"/>
    <w:rsid w:val="00EC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986932"/>
  <w15:chartTrackingRefBased/>
  <w15:docId w15:val="{1BD3DDBC-EC1E-E445-85AF-DA46B7E2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3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2021-02-24T13:53:00Z</dcterms:created>
  <dcterms:modified xsi:type="dcterms:W3CDTF">2021-02-24T14:04:00Z</dcterms:modified>
</cp:coreProperties>
</file>