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E3" w:rsidRDefault="00F037E3">
      <w:pPr>
        <w:pStyle w:val="Title"/>
      </w:pPr>
      <w:fldSimple w:instr=" TITLE  \* MERGEFORMAT ">
        <w:r w:rsidR="00E17718">
          <w:t>TCG Teleconf - 12th of April 2012</w:t>
        </w:r>
      </w:fldSimple>
    </w:p>
    <w:p w:rsidR="00F037E3" w:rsidRPr="00E2666B" w:rsidRDefault="00F037E3"/>
    <w:p w:rsidR="00F037E3" w:rsidRPr="00E2666B" w:rsidRDefault="00F037E3"/>
    <w:p w:rsidR="00EE4476" w:rsidRPr="00EE4476" w:rsidRDefault="00EE4476" w:rsidP="00EE4476">
      <w:pPr>
        <w:pStyle w:val="NormalBody"/>
      </w:pPr>
    </w:p>
    <w:p w:rsidR="00B4234F" w:rsidRDefault="00B4234F" w:rsidP="00B4234F">
      <w:pPr>
        <w:pStyle w:val="Heading1"/>
      </w:pPr>
      <w:r>
        <w:t>Introduction an</w:t>
      </w:r>
      <w:r w:rsidR="001D4760">
        <w:t>d round table presence</w:t>
      </w:r>
    </w:p>
    <w:p w:rsidR="00387AB4" w:rsidRDefault="00387AB4" w:rsidP="00387AB4">
      <w:pPr>
        <w:pStyle w:val="NormalBody"/>
      </w:pPr>
      <w:r>
        <w:t>Participants</w:t>
      </w:r>
    </w:p>
    <w:p w:rsidR="00387AB4" w:rsidRDefault="00387AB4" w:rsidP="00387AB4">
      <w:pPr>
        <w:pStyle w:val="NormalBody"/>
      </w:pPr>
      <w:r>
        <w:t>TCG – Christophe, Severin</w:t>
      </w:r>
    </w:p>
    <w:p w:rsidR="00840253" w:rsidRDefault="008C5B0E" w:rsidP="00387AB4">
      <w:pPr>
        <w:pStyle w:val="NormalBody"/>
      </w:pPr>
      <w:r>
        <w:t>Exec – Ajit</w:t>
      </w:r>
    </w:p>
    <w:p w:rsidR="00387AB4" w:rsidRPr="008C5B0E" w:rsidRDefault="00387AB4" w:rsidP="00387AB4">
      <w:pPr>
        <w:pStyle w:val="NormalBody"/>
        <w:rPr>
          <w:lang w:val="fr-FR"/>
        </w:rPr>
      </w:pPr>
      <w:r w:rsidRPr="008C5B0E">
        <w:rPr>
          <w:lang w:val="fr-FR"/>
        </w:rPr>
        <w:t>Apps – Mark T.</w:t>
      </w:r>
    </w:p>
    <w:p w:rsidR="00387AB4" w:rsidRPr="008C5B0E" w:rsidRDefault="00387AB4" w:rsidP="00387AB4">
      <w:pPr>
        <w:pStyle w:val="NormalBody"/>
        <w:rPr>
          <w:lang w:val="fr-FR"/>
        </w:rPr>
      </w:pPr>
      <w:r w:rsidRPr="008C5B0E">
        <w:rPr>
          <w:lang w:val="fr-FR"/>
        </w:rPr>
        <w:t>DAL – Pat, Mike</w:t>
      </w:r>
    </w:p>
    <w:p w:rsidR="00387AB4" w:rsidRPr="008C5B0E" w:rsidRDefault="00387AB4" w:rsidP="00387AB4">
      <w:pPr>
        <w:pStyle w:val="NormalBody"/>
        <w:rPr>
          <w:lang w:val="de-DE"/>
        </w:rPr>
      </w:pPr>
      <w:r w:rsidRPr="008C5B0E">
        <w:rPr>
          <w:lang w:val="de-DE"/>
        </w:rPr>
        <w:t>DM – Jesus</w:t>
      </w:r>
      <w:r w:rsidR="008C5B0E">
        <w:rPr>
          <w:lang w:val="de-DE"/>
        </w:rPr>
        <w:t>, Omar</w:t>
      </w:r>
    </w:p>
    <w:p w:rsidR="00387AB4" w:rsidRPr="008C5B0E" w:rsidRDefault="00387AB4" w:rsidP="00387AB4">
      <w:pPr>
        <w:pStyle w:val="NormalBody"/>
        <w:rPr>
          <w:lang w:val="de-DE"/>
        </w:rPr>
      </w:pPr>
      <w:r w:rsidRPr="008C5B0E">
        <w:rPr>
          <w:lang w:val="de-DE"/>
        </w:rPr>
        <w:t>GWS –</w:t>
      </w:r>
      <w:r w:rsidR="008C5B0E">
        <w:rPr>
          <w:lang w:val="de-DE"/>
        </w:rPr>
        <w:t xml:space="preserve"> none</w:t>
      </w:r>
    </w:p>
    <w:p w:rsidR="00387AB4" w:rsidRDefault="00387AB4" w:rsidP="00387AB4">
      <w:pPr>
        <w:pStyle w:val="NormalBody"/>
      </w:pPr>
      <w:r>
        <w:t>Registry – Gretchen</w:t>
      </w:r>
    </w:p>
    <w:p w:rsidR="00387AB4" w:rsidRDefault="00387AB4" w:rsidP="00387AB4">
      <w:pPr>
        <w:pStyle w:val="NormalBody"/>
      </w:pPr>
      <w:r>
        <w:t xml:space="preserve">Semantics – </w:t>
      </w:r>
      <w:r w:rsidR="008C5B0E">
        <w:t>Sebastien</w:t>
      </w:r>
    </w:p>
    <w:p w:rsidR="00387AB4" w:rsidRDefault="00387AB4" w:rsidP="00387AB4">
      <w:pPr>
        <w:pStyle w:val="NormalBody"/>
      </w:pPr>
      <w:r>
        <w:t>VOEvent – Matthew</w:t>
      </w:r>
    </w:p>
    <w:p w:rsidR="00387AB4" w:rsidRDefault="00387AB4" w:rsidP="00387AB4">
      <w:pPr>
        <w:pStyle w:val="NormalBody"/>
      </w:pPr>
      <w:r>
        <w:t>Theory – Herve</w:t>
      </w:r>
    </w:p>
    <w:p w:rsidR="00387AB4" w:rsidRDefault="00840253" w:rsidP="00387AB4">
      <w:pPr>
        <w:pStyle w:val="NormalBody"/>
      </w:pPr>
      <w:r>
        <w:t>DCP – Alberto</w:t>
      </w:r>
    </w:p>
    <w:p w:rsidR="00387AB4" w:rsidRDefault="00387AB4" w:rsidP="008C5B0E">
      <w:pPr>
        <w:pStyle w:val="NormalBody"/>
        <w:tabs>
          <w:tab w:val="left" w:pos="2616"/>
        </w:tabs>
      </w:pPr>
      <w:r>
        <w:t>CSP – Mark A.</w:t>
      </w:r>
      <w:r w:rsidR="008C5B0E">
        <w:tab/>
      </w:r>
    </w:p>
    <w:p w:rsidR="00387AB4" w:rsidRDefault="008C5B0E" w:rsidP="00387AB4">
      <w:pPr>
        <w:pStyle w:val="NormalBody"/>
      </w:pPr>
      <w:r>
        <w:t>KDD - none</w:t>
      </w:r>
    </w:p>
    <w:p w:rsidR="00387AB4" w:rsidRPr="00387AB4" w:rsidRDefault="00387AB4" w:rsidP="00387AB4">
      <w:pPr>
        <w:pStyle w:val="NormalBody"/>
      </w:pPr>
    </w:p>
    <w:p w:rsidR="00B56222" w:rsidRPr="00840253" w:rsidRDefault="00387AB4" w:rsidP="00ED538B">
      <w:pPr>
        <w:pStyle w:val="NormalBody"/>
      </w:pPr>
      <w:r w:rsidRPr="00C86894">
        <w:t>Excused</w:t>
      </w:r>
    </w:p>
    <w:p w:rsidR="00387AB4" w:rsidRPr="008C5B0E" w:rsidRDefault="00840253" w:rsidP="00387AB4">
      <w:pPr>
        <w:pStyle w:val="NormalBody"/>
        <w:rPr>
          <w:lang w:val="fr-FR"/>
        </w:rPr>
      </w:pPr>
      <w:r w:rsidRPr="008C5B0E">
        <w:rPr>
          <w:lang w:val="fr-FR"/>
        </w:rPr>
        <w:t>Francoise, Andreas</w:t>
      </w:r>
      <w:r w:rsidR="008C5B0E" w:rsidRPr="008C5B0E">
        <w:rPr>
          <w:lang w:val="fr-FR"/>
        </w:rPr>
        <w:t xml:space="preserve">, </w:t>
      </w:r>
      <w:r w:rsidR="008C5B0E" w:rsidRPr="008C5B0E">
        <w:rPr>
          <w:lang w:val="fr-FR"/>
        </w:rPr>
        <w:t>Andre</w:t>
      </w:r>
      <w:r w:rsidR="008C5B0E" w:rsidRPr="008C5B0E">
        <w:rPr>
          <w:lang w:val="fr-FR"/>
        </w:rPr>
        <w:t xml:space="preserve">, </w:t>
      </w:r>
      <w:r w:rsidR="008C5B0E" w:rsidRPr="008C5B0E">
        <w:rPr>
          <w:lang w:val="fr-FR"/>
        </w:rPr>
        <w:t>David</w:t>
      </w:r>
      <w:r w:rsidR="008C5B0E" w:rsidRPr="008C5B0E">
        <w:rPr>
          <w:lang w:val="fr-FR"/>
        </w:rPr>
        <w:t xml:space="preserve">, </w:t>
      </w:r>
      <w:r w:rsidR="008C5B0E" w:rsidRPr="008C5B0E">
        <w:rPr>
          <w:lang w:val="fr-FR"/>
        </w:rPr>
        <w:t>Enrique</w:t>
      </w:r>
      <w:r w:rsidR="008C5B0E">
        <w:rPr>
          <w:lang w:val="fr-FR"/>
        </w:rPr>
        <w:t xml:space="preserve">, </w:t>
      </w:r>
      <w:r w:rsidR="008C5B0E" w:rsidRPr="008C5B0E">
        <w:rPr>
          <w:lang w:val="fr-FR"/>
        </w:rPr>
        <w:t>Norman</w:t>
      </w:r>
      <w:r w:rsidR="008C5B0E">
        <w:rPr>
          <w:lang w:val="fr-FR"/>
        </w:rPr>
        <w:t>, Franck</w:t>
      </w:r>
      <w:r w:rsidR="001007E4">
        <w:rPr>
          <w:lang w:val="fr-FR"/>
        </w:rPr>
        <w:t>, Pepe</w:t>
      </w:r>
    </w:p>
    <w:p w:rsidR="00387AB4" w:rsidRPr="008C5B0E" w:rsidRDefault="00387AB4" w:rsidP="00387AB4">
      <w:pPr>
        <w:pStyle w:val="NormalBody"/>
        <w:rPr>
          <w:lang w:val="fr-FR"/>
        </w:rPr>
      </w:pPr>
    </w:p>
    <w:p w:rsidR="00D51015" w:rsidRPr="008C5B0E" w:rsidRDefault="00D51015" w:rsidP="00387AB4">
      <w:pPr>
        <w:pStyle w:val="NormalBody"/>
        <w:rPr>
          <w:lang w:val="fr-FR"/>
        </w:rPr>
      </w:pPr>
    </w:p>
    <w:p w:rsidR="00021C94" w:rsidRDefault="00021C94" w:rsidP="00387AB4">
      <w:pPr>
        <w:pStyle w:val="Heading1"/>
      </w:pPr>
      <w:r>
        <w:t>Status of standards in REC process</w:t>
      </w:r>
    </w:p>
    <w:p w:rsidR="00AA3334" w:rsidRDefault="00AA3334" w:rsidP="00AA3334">
      <w:pPr>
        <w:pStyle w:val="NormalBody"/>
      </w:pPr>
      <w:r>
        <w:t>CA would like to have them all approved by EXEC prior to the Interop !</w:t>
      </w:r>
    </w:p>
    <w:p w:rsidR="00AA3334" w:rsidRPr="00AA3334" w:rsidRDefault="00AA3334" w:rsidP="00AA3334">
      <w:pPr>
        <w:pStyle w:val="NormalBody"/>
      </w:pPr>
      <w:r>
        <w:t>We’re almost there, so let’s make sure this happens.</w:t>
      </w:r>
    </w:p>
    <w:p w:rsidR="005F6D3E" w:rsidRDefault="005F6D3E" w:rsidP="005F6D3E">
      <w:pPr>
        <w:pStyle w:val="Heading2"/>
      </w:pPr>
      <w:r>
        <w:t>SAMP 1.3</w:t>
      </w:r>
    </w:p>
    <w:p w:rsidR="005F6D3E" w:rsidRPr="005F6D3E" w:rsidRDefault="005F6D3E" w:rsidP="005F6D3E">
      <w:pPr>
        <w:pStyle w:val="NormalBody"/>
      </w:pPr>
      <w:r>
        <w:t>Approved by Exec on 10/April/2012</w:t>
      </w:r>
    </w:p>
    <w:p w:rsidR="00021C94" w:rsidRDefault="00021C94" w:rsidP="00021C94">
      <w:pPr>
        <w:pStyle w:val="Heading2"/>
      </w:pPr>
      <w:r w:rsidRPr="00021C94">
        <w:t>StandardsRegExt 1.0</w:t>
      </w:r>
    </w:p>
    <w:p w:rsidR="005F6D3E" w:rsidRDefault="005F6D3E" w:rsidP="00021C94">
      <w:pPr>
        <w:pStyle w:val="NormalBody"/>
      </w:pPr>
      <w:r>
        <w:t>CA sent it to Ajit for final recommendation by Exec on 10/April/2012</w:t>
      </w:r>
    </w:p>
    <w:p w:rsidR="00AA3334" w:rsidRDefault="00AA3334" w:rsidP="00021C94">
      <w:pPr>
        <w:pStyle w:val="NormalBody"/>
      </w:pPr>
      <w:r>
        <w:t>CA to resend the mail to Ajit.</w:t>
      </w:r>
    </w:p>
    <w:p w:rsidR="00021C94" w:rsidRDefault="00021C94" w:rsidP="00021C94">
      <w:pPr>
        <w:pStyle w:val="Heading2"/>
      </w:pPr>
      <w:r w:rsidRPr="00021C94">
        <w:t>SimDM 1.0</w:t>
      </w:r>
    </w:p>
    <w:p w:rsidR="005F6D3E" w:rsidRDefault="005F6D3E" w:rsidP="005F6D3E">
      <w:pPr>
        <w:pStyle w:val="NormalBody"/>
      </w:pPr>
      <w:r>
        <w:t>Almost all approval received, pending final decision from Apps.</w:t>
      </w:r>
    </w:p>
    <w:p w:rsidR="005F6D3E" w:rsidRPr="005F6D3E" w:rsidRDefault="005F6D3E" w:rsidP="005F6D3E">
      <w:pPr>
        <w:pStyle w:val="NormalBody"/>
      </w:pPr>
      <w:r>
        <w:t>Then ready to go to be sent to Ajit for Exec endorsement.</w:t>
      </w:r>
    </w:p>
    <w:p w:rsidR="001118AD" w:rsidRDefault="001118AD" w:rsidP="001118AD">
      <w:pPr>
        <w:pStyle w:val="Heading2"/>
      </w:pPr>
      <w:r>
        <w:t>TAPRegExt 1.0</w:t>
      </w:r>
    </w:p>
    <w:p w:rsidR="00AB2486" w:rsidRDefault="00234AA1" w:rsidP="00AB2486">
      <w:pPr>
        <w:pStyle w:val="NormalBody"/>
      </w:pPr>
      <w:r>
        <w:t>TCG</w:t>
      </w:r>
      <w:r w:rsidR="00AB2486">
        <w:t xml:space="preserve"> period </w:t>
      </w:r>
      <w:r>
        <w:t>up to 14/April</w:t>
      </w:r>
    </w:p>
    <w:p w:rsidR="00234AA1" w:rsidRDefault="00234AA1" w:rsidP="00AB2486">
      <w:pPr>
        <w:pStyle w:val="NormalBody"/>
      </w:pPr>
      <w:r>
        <w:t>Approval from TCG, Apps, GWS</w:t>
      </w:r>
    </w:p>
    <w:p w:rsidR="00234AA1" w:rsidRDefault="00AA3334" w:rsidP="00AB2486">
      <w:pPr>
        <w:pStyle w:val="NormalBody"/>
      </w:pPr>
      <w:r>
        <w:t>CA encouraged all remaining TCG WG chairs to send their p</w:t>
      </w:r>
      <w:r w:rsidR="00234AA1">
        <w:t>ending comments / approval : DAL, DM, Registry, Semantics, VOEvent</w:t>
      </w:r>
    </w:p>
    <w:p w:rsidR="00EB5841" w:rsidRDefault="00EB5841" w:rsidP="0002094A">
      <w:pPr>
        <w:pStyle w:val="NormalBody"/>
      </w:pPr>
    </w:p>
    <w:p w:rsidR="00E95122" w:rsidRDefault="00EC3A9F" w:rsidP="00E95122">
      <w:pPr>
        <w:pStyle w:val="Heading1"/>
      </w:pPr>
      <w:r>
        <w:br w:type="page"/>
      </w:r>
      <w:r w:rsidR="001118AD">
        <w:lastRenderedPageBreak/>
        <w:t>Urbana</w:t>
      </w:r>
      <w:r w:rsidR="00E95122">
        <w:t xml:space="preserve"> Interop Program</w:t>
      </w:r>
      <w:r w:rsidR="007F34B4">
        <w:t xml:space="preserve"> 21-25 May 2012</w:t>
      </w:r>
    </w:p>
    <w:p w:rsidR="00566829" w:rsidRDefault="00566829" w:rsidP="00E95122">
      <w:pPr>
        <w:pStyle w:val="NormalBody"/>
      </w:pPr>
      <w:r>
        <w:t>Severing sent the draft programme at</w:t>
      </w:r>
    </w:p>
    <w:p w:rsidR="00566829" w:rsidRDefault="00735C56" w:rsidP="00E95122">
      <w:pPr>
        <w:pStyle w:val="NormalBody"/>
      </w:pPr>
      <w:hyperlink r:id="rId8" w:history="1">
        <w:r w:rsidR="00566829">
          <w:rPr>
            <w:rStyle w:val="Hyperlink"/>
          </w:rPr>
          <w:t>http://www.ivoa.net/cgi-bin/twi</w:t>
        </w:r>
        <w:r w:rsidR="00566829">
          <w:rPr>
            <w:rStyle w:val="Hyperlink"/>
          </w:rPr>
          <w:t>k</w:t>
        </w:r>
        <w:r w:rsidR="00566829">
          <w:rPr>
            <w:rStyle w:val="Hyperlink"/>
          </w:rPr>
          <w:t>i/bin/view/IVOA/InterOpMay2012</w:t>
        </w:r>
      </w:hyperlink>
    </w:p>
    <w:p w:rsidR="00566829" w:rsidRDefault="00566829" w:rsidP="00E95122">
      <w:pPr>
        <w:pStyle w:val="NormalBody"/>
      </w:pPr>
    </w:p>
    <w:p w:rsidR="00AA3334" w:rsidRDefault="00AA3334" w:rsidP="00E95122">
      <w:pPr>
        <w:pStyle w:val="NormalBody"/>
      </w:pPr>
      <w:r>
        <w:t>We’ve discussed various updates on the programme that Severin will implement in an updated programme.</w:t>
      </w:r>
    </w:p>
    <w:p w:rsidR="00AA3334" w:rsidRDefault="00AA3334" w:rsidP="00E95122">
      <w:pPr>
        <w:pStyle w:val="NormalBody"/>
      </w:pPr>
    </w:p>
    <w:p w:rsidR="00AA3334" w:rsidRDefault="00AA3334" w:rsidP="00E95122">
      <w:pPr>
        <w:pStyle w:val="NormalBody"/>
      </w:pPr>
      <w:r>
        <w:t>Friday session will start at 08:30 to finish earlier so people can get to Chicago airport for the afternoon flights.</w:t>
      </w:r>
    </w:p>
    <w:p w:rsidR="00AA3334" w:rsidRDefault="00AA3334" w:rsidP="00E95122">
      <w:pPr>
        <w:pStyle w:val="NormalBody"/>
      </w:pPr>
    </w:p>
    <w:p w:rsidR="00AA3334" w:rsidRDefault="00AA3334" w:rsidP="00E95122">
      <w:pPr>
        <w:pStyle w:val="NormalBody"/>
      </w:pPr>
      <w:r>
        <w:t>The following session will be plenary sessions to ensure IVOA wide discussion</w:t>
      </w:r>
    </w:p>
    <w:p w:rsidR="00BE3A6C" w:rsidRDefault="00BE3A6C" w:rsidP="00BE3A6C">
      <w:pPr>
        <w:pStyle w:val="NormalBody"/>
        <w:numPr>
          <w:ilvl w:val="0"/>
          <w:numId w:val="22"/>
        </w:numPr>
      </w:pPr>
      <w:r>
        <w:t xml:space="preserve">VOTable 1.3, Utypes, </w:t>
      </w:r>
      <w:r w:rsidR="0077372E">
        <w:t>VO</w:t>
      </w:r>
      <w:r>
        <w:t>Units</w:t>
      </w:r>
    </w:p>
    <w:p w:rsidR="00BE3A6C" w:rsidRDefault="00BE3A6C" w:rsidP="00E95122">
      <w:pPr>
        <w:pStyle w:val="NormalBody"/>
      </w:pPr>
    </w:p>
    <w:p w:rsidR="00E95122" w:rsidRPr="00960047" w:rsidRDefault="00E95122" w:rsidP="00E95122">
      <w:pPr>
        <w:pStyle w:val="Heading1"/>
      </w:pPr>
      <w:r w:rsidRPr="00960047">
        <w:t xml:space="preserve">TCG Meeting </w:t>
      </w:r>
      <w:r w:rsidR="003976A3">
        <w:t xml:space="preserve">on Sunday </w:t>
      </w:r>
      <w:r w:rsidR="001118AD">
        <w:t>20/May</w:t>
      </w:r>
      <w:r w:rsidR="003976A3">
        <w:t xml:space="preserve"> </w:t>
      </w:r>
      <w:r w:rsidRPr="00960047">
        <w:t xml:space="preserve">prior to </w:t>
      </w:r>
      <w:r w:rsidR="001118AD">
        <w:t>Urbana</w:t>
      </w:r>
      <w:r w:rsidRPr="00960047">
        <w:t xml:space="preserve"> interop </w:t>
      </w:r>
    </w:p>
    <w:p w:rsidR="00566829" w:rsidRDefault="00566829" w:rsidP="003D0091">
      <w:pPr>
        <w:pStyle w:val="NormalBody"/>
      </w:pPr>
      <w:r>
        <w:t>TCG meeting will take place 09:00-15:30</w:t>
      </w:r>
      <w:r w:rsidR="00BF4E17">
        <w:t>, with the following agenda:</w:t>
      </w:r>
    </w:p>
    <w:p w:rsidR="00AA3334" w:rsidRDefault="00AA3334" w:rsidP="00DB1F78">
      <w:pPr>
        <w:pStyle w:val="NormalBody"/>
        <w:numPr>
          <w:ilvl w:val="0"/>
          <w:numId w:val="20"/>
        </w:numPr>
      </w:pPr>
      <w:r>
        <w:t>Refresher from CA about the TCG role during the REC process</w:t>
      </w:r>
    </w:p>
    <w:p w:rsidR="00AA3334" w:rsidRDefault="00AA3334" w:rsidP="00AA3334">
      <w:pPr>
        <w:pStyle w:val="NormalBody"/>
        <w:numPr>
          <w:ilvl w:val="1"/>
          <w:numId w:val="20"/>
        </w:numPr>
      </w:pPr>
      <w:r>
        <w:t>Include discussion about supplementary documents (ie implementation note, schemas, …)</w:t>
      </w:r>
    </w:p>
    <w:p w:rsidR="00AA3334" w:rsidRDefault="00DB1F78" w:rsidP="00DB1F78">
      <w:pPr>
        <w:pStyle w:val="NormalBody"/>
        <w:numPr>
          <w:ilvl w:val="0"/>
          <w:numId w:val="20"/>
        </w:numPr>
      </w:pPr>
      <w:r>
        <w:t xml:space="preserve">Status of standards impacting various WG / IG, in particular </w:t>
      </w:r>
    </w:p>
    <w:p w:rsidR="00AA3334" w:rsidRDefault="00DB1F78" w:rsidP="00AA3334">
      <w:pPr>
        <w:pStyle w:val="NormalBody"/>
        <w:numPr>
          <w:ilvl w:val="1"/>
          <w:numId w:val="20"/>
        </w:numPr>
      </w:pPr>
      <w:r>
        <w:t>VOTable 1.3</w:t>
      </w:r>
      <w:r w:rsidR="00AA3334">
        <w:t xml:space="preserve"> (Mark T., 15’)</w:t>
      </w:r>
    </w:p>
    <w:p w:rsidR="00AA3334" w:rsidRDefault="00AA3334" w:rsidP="00AA3334">
      <w:pPr>
        <w:pStyle w:val="NormalBody"/>
        <w:numPr>
          <w:ilvl w:val="1"/>
          <w:numId w:val="20"/>
        </w:numPr>
      </w:pPr>
      <w:r>
        <w:t>VOUnits 1.0 (Sebastien, 15’)</w:t>
      </w:r>
    </w:p>
    <w:p w:rsidR="00DB1F78" w:rsidRDefault="00AA3334" w:rsidP="00AA3334">
      <w:pPr>
        <w:pStyle w:val="NormalBody"/>
        <w:numPr>
          <w:ilvl w:val="1"/>
          <w:numId w:val="20"/>
        </w:numPr>
      </w:pPr>
      <w:r>
        <w:t>Utypes 1.0 (Jesus, Omar, 45’)</w:t>
      </w:r>
    </w:p>
    <w:p w:rsidR="00AA3334" w:rsidRDefault="00AA3334" w:rsidP="003976A3">
      <w:pPr>
        <w:pStyle w:val="NormalBody"/>
        <w:numPr>
          <w:ilvl w:val="0"/>
          <w:numId w:val="20"/>
        </w:numPr>
      </w:pPr>
      <w:r>
        <w:t>General TCG discussions</w:t>
      </w:r>
    </w:p>
    <w:p w:rsidR="00AA3334" w:rsidRDefault="00AA3334" w:rsidP="00AA3334">
      <w:pPr>
        <w:pStyle w:val="NormalBody"/>
        <w:numPr>
          <w:ilvl w:val="1"/>
          <w:numId w:val="20"/>
        </w:numPr>
      </w:pPr>
      <w:r w:rsidRPr="00AA3334">
        <w:t xml:space="preserve">URI fragments in IVOA specifications </w:t>
      </w:r>
      <w:r>
        <w:t>(Norman, 15’)</w:t>
      </w:r>
    </w:p>
    <w:p w:rsidR="00AA3334" w:rsidRDefault="00AA3334" w:rsidP="00AA3334">
      <w:pPr>
        <w:pStyle w:val="NormalBody"/>
        <w:numPr>
          <w:ilvl w:val="1"/>
          <w:numId w:val="20"/>
        </w:numPr>
      </w:pPr>
      <w:r>
        <w:t>D</w:t>
      </w:r>
      <w:r w:rsidRPr="00AA3334">
        <w:t>ifferent serializations of the same data model instance should have different unique identifiers or not</w:t>
      </w:r>
      <w:r>
        <w:t xml:space="preserve"> (Matthew, 15’)</w:t>
      </w:r>
    </w:p>
    <w:p w:rsidR="00995903" w:rsidRDefault="003D0091" w:rsidP="003976A3">
      <w:pPr>
        <w:pStyle w:val="NormalBody"/>
        <w:numPr>
          <w:ilvl w:val="0"/>
          <w:numId w:val="20"/>
        </w:numPr>
      </w:pPr>
      <w:r w:rsidRPr="00960047">
        <w:t xml:space="preserve">IVOA EXEC ACTION FM38-5 TCG next meeting should discuss implementation and validation tools for data centres to </w:t>
      </w:r>
      <w:r w:rsidR="00D82543" w:rsidRPr="00960047">
        <w:t>take-up</w:t>
      </w:r>
      <w:r w:rsidR="00AA3334">
        <w:t xml:space="preserve"> VO Standards</w:t>
      </w:r>
    </w:p>
    <w:p w:rsidR="00AA3334" w:rsidRPr="00960047" w:rsidRDefault="00AA3334" w:rsidP="00AA3334">
      <w:pPr>
        <w:pStyle w:val="NormalBody"/>
        <w:numPr>
          <w:ilvl w:val="1"/>
          <w:numId w:val="20"/>
        </w:numPr>
      </w:pPr>
      <w:hyperlink r:id="rId9" w:history="1">
        <w:r w:rsidRPr="00AE687C">
          <w:rPr>
            <w:rStyle w:val="Hyperlink"/>
          </w:rPr>
          <w:t>http://www.ivoa.net/cgi-bin/twiki/bin/view/IVOA/PublishingInTheVONew</w:t>
        </w:r>
      </w:hyperlink>
      <w:r>
        <w:t xml:space="preserve"> </w:t>
      </w:r>
    </w:p>
    <w:p w:rsidR="00DB1F78" w:rsidRDefault="00DB1F78" w:rsidP="00DB1F78">
      <w:pPr>
        <w:pStyle w:val="NormalBody"/>
        <w:numPr>
          <w:ilvl w:val="0"/>
          <w:numId w:val="20"/>
        </w:numPr>
      </w:pPr>
      <w:r>
        <w:t>Assessment of potential future IVOA Standards required to address new science cases coming from the CSP</w:t>
      </w:r>
      <w:r w:rsidR="00AA3334">
        <w:t xml:space="preserve"> (Mark Allen, 30’)</w:t>
      </w:r>
    </w:p>
    <w:p w:rsidR="003D0091" w:rsidRDefault="00B8091A" w:rsidP="003976A3">
      <w:pPr>
        <w:pStyle w:val="NormalBody"/>
        <w:numPr>
          <w:ilvl w:val="0"/>
          <w:numId w:val="20"/>
        </w:numPr>
      </w:pPr>
      <w:r>
        <w:t>I</w:t>
      </w:r>
      <w:r w:rsidR="0077372E">
        <w:t>VOA Architecture update</w:t>
      </w:r>
    </w:p>
    <w:p w:rsidR="003976A3" w:rsidRDefault="003976A3" w:rsidP="003976A3">
      <w:pPr>
        <w:pStyle w:val="NormalBody"/>
      </w:pPr>
    </w:p>
    <w:p w:rsidR="003976A3" w:rsidRDefault="003976A3" w:rsidP="003976A3">
      <w:pPr>
        <w:pStyle w:val="NormalBody"/>
      </w:pPr>
      <w:r>
        <w:t xml:space="preserve">IVOA Exec will take place on Sunday </w:t>
      </w:r>
      <w:r w:rsidR="001118AD">
        <w:t>20/May</w:t>
      </w:r>
      <w:r>
        <w:t xml:space="preserve"> </w:t>
      </w:r>
      <w:r w:rsidR="00566829">
        <w:t>16:00-18:00</w:t>
      </w:r>
    </w:p>
    <w:p w:rsidR="003976A3" w:rsidRPr="00960047" w:rsidRDefault="003976A3" w:rsidP="003976A3">
      <w:pPr>
        <w:pStyle w:val="NormalBody"/>
        <w:numPr>
          <w:ilvl w:val="0"/>
          <w:numId w:val="21"/>
        </w:numPr>
      </w:pPr>
      <w:r>
        <w:t>WG / IG chairs are expected to attend the 1</w:t>
      </w:r>
      <w:r w:rsidRPr="003976A3">
        <w:rPr>
          <w:vertAlign w:val="superscript"/>
        </w:rPr>
        <w:t>st</w:t>
      </w:r>
      <w:r>
        <w:t xml:space="preserve"> part of the meeting</w:t>
      </w:r>
    </w:p>
    <w:p w:rsidR="00EC3A9F" w:rsidRPr="00960047" w:rsidRDefault="00EC3A9F" w:rsidP="003D0091">
      <w:pPr>
        <w:pStyle w:val="NormalBody"/>
      </w:pPr>
    </w:p>
    <w:p w:rsidR="001A695B" w:rsidRDefault="001A695B" w:rsidP="001A695B">
      <w:pPr>
        <w:pStyle w:val="Heading1"/>
      </w:pPr>
      <w:r w:rsidRPr="00960047">
        <w:t>AOB</w:t>
      </w:r>
    </w:p>
    <w:p w:rsidR="001118AD" w:rsidRPr="001118AD" w:rsidRDefault="00AA3334" w:rsidP="001118AD">
      <w:pPr>
        <w:pStyle w:val="NormalBody"/>
      </w:pPr>
      <w:r>
        <w:t>None.</w:t>
      </w:r>
      <w:bookmarkStart w:id="0" w:name="_GoBack"/>
      <w:bookmarkEnd w:id="0"/>
    </w:p>
    <w:sectPr w:rsidR="001118AD" w:rsidRPr="001118A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56" w:rsidRDefault="00735C56">
      <w:r>
        <w:separator/>
      </w:r>
    </w:p>
  </w:endnote>
  <w:endnote w:type="continuationSeparator" w:id="0">
    <w:p w:rsidR="00735C56" w:rsidRDefault="0073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3A" w:rsidRDefault="0061493A">
    <w:pPr>
      <w:pStyle w:val="Footer"/>
    </w:pPr>
    <w:r>
      <w:t>Christophe ARVISET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33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33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TIME \@ "d MMMM, yyyy" </w:instrText>
    </w:r>
    <w:r>
      <w:rPr>
        <w:rStyle w:val="PageNumber"/>
      </w:rPr>
      <w:fldChar w:fldCharType="separate"/>
    </w:r>
    <w:r w:rsidR="00E17718">
      <w:rPr>
        <w:rStyle w:val="PageNumber"/>
        <w:noProof/>
      </w:rPr>
      <w:t>12 April, 2012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56" w:rsidRDefault="00735C56">
      <w:r>
        <w:separator/>
      </w:r>
    </w:p>
  </w:footnote>
  <w:footnote w:type="continuationSeparator" w:id="0">
    <w:p w:rsidR="00735C56" w:rsidRDefault="0073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3A" w:rsidRDefault="0061493A">
    <w:pPr>
      <w:pStyle w:val="Header"/>
    </w:pPr>
    <w:r>
      <w:tab/>
    </w:r>
    <w:fldSimple w:instr=" TITLE  \* MERGEFORMAT ">
      <w:r w:rsidR="00E17718">
        <w:t>TCG Teleconf - 12th of April 2012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B44"/>
    <w:multiLevelType w:val="hybridMultilevel"/>
    <w:tmpl w:val="F8C8940C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">
    <w:nsid w:val="0DCE4C57"/>
    <w:multiLevelType w:val="hybridMultilevel"/>
    <w:tmpl w:val="D34A4EC2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">
    <w:nsid w:val="12993C98"/>
    <w:multiLevelType w:val="hybridMultilevel"/>
    <w:tmpl w:val="ADC612C6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">
    <w:nsid w:val="1EB135E2"/>
    <w:multiLevelType w:val="hybridMultilevel"/>
    <w:tmpl w:val="AA448FCE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>
    <w:nsid w:val="29025DF4"/>
    <w:multiLevelType w:val="hybridMultilevel"/>
    <w:tmpl w:val="51A48876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5">
    <w:nsid w:val="31572108"/>
    <w:multiLevelType w:val="hybridMultilevel"/>
    <w:tmpl w:val="B5062D34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316C3C13"/>
    <w:multiLevelType w:val="multilevel"/>
    <w:tmpl w:val="4D307964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7">
    <w:nsid w:val="36FD5464"/>
    <w:multiLevelType w:val="hybridMultilevel"/>
    <w:tmpl w:val="92E49E5E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8">
    <w:nsid w:val="3C6D6986"/>
    <w:multiLevelType w:val="hybridMultilevel"/>
    <w:tmpl w:val="FACE7A84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>
    <w:nsid w:val="3ED65898"/>
    <w:multiLevelType w:val="hybridMultilevel"/>
    <w:tmpl w:val="EFC610FC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3F6C4F8B"/>
    <w:multiLevelType w:val="hybridMultilevel"/>
    <w:tmpl w:val="AF24845A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1">
    <w:nsid w:val="4A18490D"/>
    <w:multiLevelType w:val="hybridMultilevel"/>
    <w:tmpl w:val="95AC7B7C"/>
    <w:lvl w:ilvl="0" w:tplc="A1BC4A98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2">
    <w:nsid w:val="4C7B4993"/>
    <w:multiLevelType w:val="hybridMultilevel"/>
    <w:tmpl w:val="7E62FB50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3">
    <w:nsid w:val="55A616A3"/>
    <w:multiLevelType w:val="hybridMultilevel"/>
    <w:tmpl w:val="632643BA"/>
    <w:lvl w:ilvl="0" w:tplc="A1BC4A98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4">
    <w:nsid w:val="58527EDA"/>
    <w:multiLevelType w:val="hybridMultilevel"/>
    <w:tmpl w:val="715C3C46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5">
    <w:nsid w:val="5BD42708"/>
    <w:multiLevelType w:val="hybridMultilevel"/>
    <w:tmpl w:val="408A71A8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6">
    <w:nsid w:val="5C310395"/>
    <w:multiLevelType w:val="hybridMultilevel"/>
    <w:tmpl w:val="48F4426C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7">
    <w:nsid w:val="61AA114B"/>
    <w:multiLevelType w:val="hybridMultilevel"/>
    <w:tmpl w:val="272C3040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8">
    <w:nsid w:val="624F3E4C"/>
    <w:multiLevelType w:val="hybridMultilevel"/>
    <w:tmpl w:val="6B4CC266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9">
    <w:nsid w:val="639D3906"/>
    <w:multiLevelType w:val="hybridMultilevel"/>
    <w:tmpl w:val="B45EEA5C"/>
    <w:lvl w:ilvl="0" w:tplc="A1BC4A98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0">
    <w:nsid w:val="751D3CB8"/>
    <w:multiLevelType w:val="hybridMultilevel"/>
    <w:tmpl w:val="186E783A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1">
    <w:nsid w:val="7A492113"/>
    <w:multiLevelType w:val="hybridMultilevel"/>
    <w:tmpl w:val="31E0A8B6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9"/>
  </w:num>
  <w:num w:numId="5">
    <w:abstractNumId w:val="17"/>
  </w:num>
  <w:num w:numId="6">
    <w:abstractNumId w:val="20"/>
  </w:num>
  <w:num w:numId="7">
    <w:abstractNumId w:val="8"/>
  </w:num>
  <w:num w:numId="8">
    <w:abstractNumId w:val="5"/>
  </w:num>
  <w:num w:numId="9">
    <w:abstractNumId w:val="1"/>
  </w:num>
  <w:num w:numId="10">
    <w:abstractNumId w:val="15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7"/>
  </w:num>
  <w:num w:numId="16">
    <w:abstractNumId w:val="14"/>
  </w:num>
  <w:num w:numId="17">
    <w:abstractNumId w:val="0"/>
  </w:num>
  <w:num w:numId="18">
    <w:abstractNumId w:val="2"/>
  </w:num>
  <w:num w:numId="19">
    <w:abstractNumId w:val="18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EF"/>
    <w:rsid w:val="00012075"/>
    <w:rsid w:val="0002094A"/>
    <w:rsid w:val="00021C94"/>
    <w:rsid w:val="00031F87"/>
    <w:rsid w:val="00042EB5"/>
    <w:rsid w:val="0005550E"/>
    <w:rsid w:val="00065FD1"/>
    <w:rsid w:val="00072692"/>
    <w:rsid w:val="00073D5B"/>
    <w:rsid w:val="000740CE"/>
    <w:rsid w:val="0007568C"/>
    <w:rsid w:val="000847CD"/>
    <w:rsid w:val="00096599"/>
    <w:rsid w:val="000B75A8"/>
    <w:rsid w:val="000C077A"/>
    <w:rsid w:val="000C1354"/>
    <w:rsid w:val="000C718E"/>
    <w:rsid w:val="000E6D7A"/>
    <w:rsid w:val="000F17D3"/>
    <w:rsid w:val="000F2309"/>
    <w:rsid w:val="000F3D81"/>
    <w:rsid w:val="000F52C0"/>
    <w:rsid w:val="000F7773"/>
    <w:rsid w:val="001007E4"/>
    <w:rsid w:val="00100A63"/>
    <w:rsid w:val="00107FE1"/>
    <w:rsid w:val="001118AD"/>
    <w:rsid w:val="001224F0"/>
    <w:rsid w:val="0012360D"/>
    <w:rsid w:val="0013077D"/>
    <w:rsid w:val="00130864"/>
    <w:rsid w:val="0013721F"/>
    <w:rsid w:val="00142A8A"/>
    <w:rsid w:val="001677C5"/>
    <w:rsid w:val="001805CD"/>
    <w:rsid w:val="0019235F"/>
    <w:rsid w:val="001975F7"/>
    <w:rsid w:val="001A695B"/>
    <w:rsid w:val="001C11EF"/>
    <w:rsid w:val="001C6126"/>
    <w:rsid w:val="001D4760"/>
    <w:rsid w:val="001E1116"/>
    <w:rsid w:val="00202295"/>
    <w:rsid w:val="00211CB4"/>
    <w:rsid w:val="0022401C"/>
    <w:rsid w:val="0023126D"/>
    <w:rsid w:val="00234AA1"/>
    <w:rsid w:val="00237390"/>
    <w:rsid w:val="00261B9B"/>
    <w:rsid w:val="00271D25"/>
    <w:rsid w:val="0027756E"/>
    <w:rsid w:val="00280BC8"/>
    <w:rsid w:val="002A4310"/>
    <w:rsid w:val="002A5F3E"/>
    <w:rsid w:val="002C6730"/>
    <w:rsid w:val="002D7E90"/>
    <w:rsid w:val="00314F5F"/>
    <w:rsid w:val="00334B43"/>
    <w:rsid w:val="00341152"/>
    <w:rsid w:val="00352E6A"/>
    <w:rsid w:val="0035671D"/>
    <w:rsid w:val="0036071B"/>
    <w:rsid w:val="003703D7"/>
    <w:rsid w:val="00382958"/>
    <w:rsid w:val="00387AB4"/>
    <w:rsid w:val="00393D66"/>
    <w:rsid w:val="003976A3"/>
    <w:rsid w:val="003A1754"/>
    <w:rsid w:val="003A6C79"/>
    <w:rsid w:val="003B31CD"/>
    <w:rsid w:val="003D0091"/>
    <w:rsid w:val="003D11B4"/>
    <w:rsid w:val="003D529D"/>
    <w:rsid w:val="003D5B81"/>
    <w:rsid w:val="003D5F85"/>
    <w:rsid w:val="003D5FEB"/>
    <w:rsid w:val="003E618D"/>
    <w:rsid w:val="00423B54"/>
    <w:rsid w:val="00451D8A"/>
    <w:rsid w:val="0046610B"/>
    <w:rsid w:val="0046730F"/>
    <w:rsid w:val="00483E17"/>
    <w:rsid w:val="0048417A"/>
    <w:rsid w:val="00496719"/>
    <w:rsid w:val="004B33EF"/>
    <w:rsid w:val="004D19D8"/>
    <w:rsid w:val="004D63CD"/>
    <w:rsid w:val="004E1047"/>
    <w:rsid w:val="004E7ECB"/>
    <w:rsid w:val="004F759A"/>
    <w:rsid w:val="005026AD"/>
    <w:rsid w:val="005060A1"/>
    <w:rsid w:val="0051491A"/>
    <w:rsid w:val="00520DEA"/>
    <w:rsid w:val="0052706D"/>
    <w:rsid w:val="005326B4"/>
    <w:rsid w:val="00540E33"/>
    <w:rsid w:val="00542E68"/>
    <w:rsid w:val="00543457"/>
    <w:rsid w:val="00552F5B"/>
    <w:rsid w:val="00554E22"/>
    <w:rsid w:val="00566829"/>
    <w:rsid w:val="00567732"/>
    <w:rsid w:val="0057300C"/>
    <w:rsid w:val="005745D6"/>
    <w:rsid w:val="005756B0"/>
    <w:rsid w:val="005818EB"/>
    <w:rsid w:val="00585774"/>
    <w:rsid w:val="00586AD1"/>
    <w:rsid w:val="00586D74"/>
    <w:rsid w:val="00595304"/>
    <w:rsid w:val="005A0E08"/>
    <w:rsid w:val="005A123C"/>
    <w:rsid w:val="005C7C83"/>
    <w:rsid w:val="005D0D1F"/>
    <w:rsid w:val="005D173B"/>
    <w:rsid w:val="005D78F4"/>
    <w:rsid w:val="005E71EA"/>
    <w:rsid w:val="005E7D24"/>
    <w:rsid w:val="005F3BAC"/>
    <w:rsid w:val="005F6D3E"/>
    <w:rsid w:val="005F784D"/>
    <w:rsid w:val="00613914"/>
    <w:rsid w:val="00613A61"/>
    <w:rsid w:val="0061493A"/>
    <w:rsid w:val="006321B2"/>
    <w:rsid w:val="00636494"/>
    <w:rsid w:val="00640ECF"/>
    <w:rsid w:val="00646A8F"/>
    <w:rsid w:val="0064735C"/>
    <w:rsid w:val="00652767"/>
    <w:rsid w:val="0066543D"/>
    <w:rsid w:val="006753D9"/>
    <w:rsid w:val="00676DB0"/>
    <w:rsid w:val="00676F1C"/>
    <w:rsid w:val="00677B49"/>
    <w:rsid w:val="00690385"/>
    <w:rsid w:val="0069218B"/>
    <w:rsid w:val="006A2A30"/>
    <w:rsid w:val="006B0FCB"/>
    <w:rsid w:val="006B4DEE"/>
    <w:rsid w:val="006D7401"/>
    <w:rsid w:val="006F1DBD"/>
    <w:rsid w:val="006F271E"/>
    <w:rsid w:val="006F5D14"/>
    <w:rsid w:val="007027A0"/>
    <w:rsid w:val="0072482B"/>
    <w:rsid w:val="007257CA"/>
    <w:rsid w:val="00735C56"/>
    <w:rsid w:val="007524B5"/>
    <w:rsid w:val="0076779F"/>
    <w:rsid w:val="00770FE0"/>
    <w:rsid w:val="0077372E"/>
    <w:rsid w:val="00775D50"/>
    <w:rsid w:val="00792BCC"/>
    <w:rsid w:val="007A62A6"/>
    <w:rsid w:val="007B07B1"/>
    <w:rsid w:val="007B197F"/>
    <w:rsid w:val="007C71FE"/>
    <w:rsid w:val="007D52ED"/>
    <w:rsid w:val="007D5A1A"/>
    <w:rsid w:val="007E1EA5"/>
    <w:rsid w:val="007F0887"/>
    <w:rsid w:val="007F34B4"/>
    <w:rsid w:val="008103BA"/>
    <w:rsid w:val="008148D6"/>
    <w:rsid w:val="00830E75"/>
    <w:rsid w:val="00840253"/>
    <w:rsid w:val="00843464"/>
    <w:rsid w:val="008830E1"/>
    <w:rsid w:val="0088531D"/>
    <w:rsid w:val="00885CB5"/>
    <w:rsid w:val="00894AB3"/>
    <w:rsid w:val="008A66DA"/>
    <w:rsid w:val="008B7123"/>
    <w:rsid w:val="008C1892"/>
    <w:rsid w:val="008C5B0E"/>
    <w:rsid w:val="008D1C77"/>
    <w:rsid w:val="008E1E19"/>
    <w:rsid w:val="008E7DC7"/>
    <w:rsid w:val="00923E14"/>
    <w:rsid w:val="0092450E"/>
    <w:rsid w:val="009269B7"/>
    <w:rsid w:val="00933434"/>
    <w:rsid w:val="00934E36"/>
    <w:rsid w:val="0093550A"/>
    <w:rsid w:val="00936096"/>
    <w:rsid w:val="00936E4F"/>
    <w:rsid w:val="0095000E"/>
    <w:rsid w:val="009554C0"/>
    <w:rsid w:val="0095683B"/>
    <w:rsid w:val="00960047"/>
    <w:rsid w:val="009621F6"/>
    <w:rsid w:val="00965BEA"/>
    <w:rsid w:val="00966CAF"/>
    <w:rsid w:val="00967D0D"/>
    <w:rsid w:val="00970159"/>
    <w:rsid w:val="009831B8"/>
    <w:rsid w:val="00986518"/>
    <w:rsid w:val="0099048D"/>
    <w:rsid w:val="00995903"/>
    <w:rsid w:val="009A3C38"/>
    <w:rsid w:val="009A54E2"/>
    <w:rsid w:val="009A665B"/>
    <w:rsid w:val="009A7638"/>
    <w:rsid w:val="009A7DDB"/>
    <w:rsid w:val="009C0908"/>
    <w:rsid w:val="009C1A45"/>
    <w:rsid w:val="009C67EE"/>
    <w:rsid w:val="009C78E2"/>
    <w:rsid w:val="009E3D93"/>
    <w:rsid w:val="009E3F7A"/>
    <w:rsid w:val="009E6224"/>
    <w:rsid w:val="009F52DE"/>
    <w:rsid w:val="009F54D4"/>
    <w:rsid w:val="00A21011"/>
    <w:rsid w:val="00A30010"/>
    <w:rsid w:val="00A45D53"/>
    <w:rsid w:val="00A47D40"/>
    <w:rsid w:val="00A508C0"/>
    <w:rsid w:val="00A51FF8"/>
    <w:rsid w:val="00A535C4"/>
    <w:rsid w:val="00A97B61"/>
    <w:rsid w:val="00AA033A"/>
    <w:rsid w:val="00AA3334"/>
    <w:rsid w:val="00AA47BF"/>
    <w:rsid w:val="00AB2486"/>
    <w:rsid w:val="00AB27E4"/>
    <w:rsid w:val="00AC05D3"/>
    <w:rsid w:val="00AD6565"/>
    <w:rsid w:val="00AE1BF6"/>
    <w:rsid w:val="00B01A0C"/>
    <w:rsid w:val="00B13441"/>
    <w:rsid w:val="00B23C65"/>
    <w:rsid w:val="00B27C33"/>
    <w:rsid w:val="00B32492"/>
    <w:rsid w:val="00B4234F"/>
    <w:rsid w:val="00B51D95"/>
    <w:rsid w:val="00B56222"/>
    <w:rsid w:val="00B72CEB"/>
    <w:rsid w:val="00B75E03"/>
    <w:rsid w:val="00B75EC1"/>
    <w:rsid w:val="00B8091A"/>
    <w:rsid w:val="00B95251"/>
    <w:rsid w:val="00B9775D"/>
    <w:rsid w:val="00BA3791"/>
    <w:rsid w:val="00BA75F1"/>
    <w:rsid w:val="00BB51A2"/>
    <w:rsid w:val="00BB74FA"/>
    <w:rsid w:val="00BC3CAA"/>
    <w:rsid w:val="00BD17F3"/>
    <w:rsid w:val="00BD21FA"/>
    <w:rsid w:val="00BD3499"/>
    <w:rsid w:val="00BD3EC6"/>
    <w:rsid w:val="00BE3A6C"/>
    <w:rsid w:val="00BF13CC"/>
    <w:rsid w:val="00BF4E17"/>
    <w:rsid w:val="00C04C93"/>
    <w:rsid w:val="00C32623"/>
    <w:rsid w:val="00C43FA4"/>
    <w:rsid w:val="00C5457D"/>
    <w:rsid w:val="00C82C89"/>
    <w:rsid w:val="00C8578A"/>
    <w:rsid w:val="00C86894"/>
    <w:rsid w:val="00CB7EF7"/>
    <w:rsid w:val="00CC33B7"/>
    <w:rsid w:val="00CC502F"/>
    <w:rsid w:val="00CD4DB6"/>
    <w:rsid w:val="00CD6B2F"/>
    <w:rsid w:val="00CF6F73"/>
    <w:rsid w:val="00D02624"/>
    <w:rsid w:val="00D0371B"/>
    <w:rsid w:val="00D05A26"/>
    <w:rsid w:val="00D440FB"/>
    <w:rsid w:val="00D51015"/>
    <w:rsid w:val="00D649F5"/>
    <w:rsid w:val="00D70D0D"/>
    <w:rsid w:val="00D82543"/>
    <w:rsid w:val="00D83E54"/>
    <w:rsid w:val="00D87F24"/>
    <w:rsid w:val="00D9209B"/>
    <w:rsid w:val="00D92EA9"/>
    <w:rsid w:val="00DA4822"/>
    <w:rsid w:val="00DB1F78"/>
    <w:rsid w:val="00DD2D95"/>
    <w:rsid w:val="00DE280D"/>
    <w:rsid w:val="00DF6CBA"/>
    <w:rsid w:val="00E00B14"/>
    <w:rsid w:val="00E06731"/>
    <w:rsid w:val="00E17718"/>
    <w:rsid w:val="00E24566"/>
    <w:rsid w:val="00E2666B"/>
    <w:rsid w:val="00E33923"/>
    <w:rsid w:val="00E40EF2"/>
    <w:rsid w:val="00E7318B"/>
    <w:rsid w:val="00E768E5"/>
    <w:rsid w:val="00E84459"/>
    <w:rsid w:val="00E87498"/>
    <w:rsid w:val="00E932A3"/>
    <w:rsid w:val="00E95122"/>
    <w:rsid w:val="00EA0833"/>
    <w:rsid w:val="00EA1AF5"/>
    <w:rsid w:val="00EA488D"/>
    <w:rsid w:val="00EB387F"/>
    <w:rsid w:val="00EB5841"/>
    <w:rsid w:val="00EC3A9F"/>
    <w:rsid w:val="00EC46BF"/>
    <w:rsid w:val="00EC4E51"/>
    <w:rsid w:val="00ED04E0"/>
    <w:rsid w:val="00ED538B"/>
    <w:rsid w:val="00EE4476"/>
    <w:rsid w:val="00F037E3"/>
    <w:rsid w:val="00F24952"/>
    <w:rsid w:val="00F52F47"/>
    <w:rsid w:val="00F53288"/>
    <w:rsid w:val="00F54A13"/>
    <w:rsid w:val="00F560CB"/>
    <w:rsid w:val="00F6214E"/>
    <w:rsid w:val="00F77999"/>
    <w:rsid w:val="00F92CA7"/>
    <w:rsid w:val="00FA3B3F"/>
    <w:rsid w:val="00FB3A66"/>
    <w:rsid w:val="00FB50FD"/>
    <w:rsid w:val="00FC4C19"/>
    <w:rsid w:val="00FD6757"/>
    <w:rsid w:val="00FF0A54"/>
    <w:rsid w:val="00FF1DE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Body"/>
    <w:autoRedefine/>
    <w:qFormat/>
    <w:rsid w:val="0035671D"/>
    <w:pPr>
      <w:keepNext/>
      <w:numPr>
        <w:numId w:val="1"/>
      </w:numPr>
      <w:spacing w:before="120" w:after="120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Body"/>
    <w:qFormat/>
    <w:pPr>
      <w:keepNext/>
      <w:numPr>
        <w:ilvl w:val="1"/>
        <w:numId w:val="1"/>
      </w:numPr>
      <w:spacing w:before="320" w:after="160"/>
      <w:outlineLvl w:val="1"/>
    </w:pPr>
    <w:rPr>
      <w:b/>
      <w:i/>
      <w:sz w:val="24"/>
      <w:lang w:val="en-GB"/>
    </w:rPr>
  </w:style>
  <w:style w:type="paragraph" w:styleId="Heading3">
    <w:name w:val="heading 3"/>
    <w:basedOn w:val="Normal"/>
    <w:next w:val="NormalBody"/>
    <w:qFormat/>
    <w:pPr>
      <w:keepNext/>
      <w:numPr>
        <w:ilvl w:val="2"/>
        <w:numId w:val="1"/>
      </w:numPr>
      <w:spacing w:before="280" w:after="140"/>
      <w:outlineLvl w:val="2"/>
    </w:pPr>
    <w:rPr>
      <w:caps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80" w:after="140"/>
      <w:outlineLvl w:val="3"/>
    </w:pPr>
    <w:rPr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720"/>
    </w:pPr>
  </w:style>
  <w:style w:type="paragraph" w:customStyle="1" w:styleId="NormalBody">
    <w:name w:val="NormalBody"/>
    <w:basedOn w:val="Normal"/>
    <w:rsid w:val="00C86894"/>
    <w:pPr>
      <w:ind w:left="907"/>
      <w:jc w:val="both"/>
    </w:pPr>
    <w:rPr>
      <w:lang w:val="en-GB"/>
    </w:rPr>
  </w:style>
  <w:style w:type="character" w:styleId="Hyperlink">
    <w:name w:val="Hyperlink"/>
    <w:rsid w:val="00FF0A54"/>
    <w:rPr>
      <w:color w:val="0000FF"/>
      <w:u w:val="single"/>
    </w:rPr>
  </w:style>
  <w:style w:type="paragraph" w:styleId="BalloonText">
    <w:name w:val="Balloon Text"/>
    <w:basedOn w:val="Normal"/>
    <w:semiHidden/>
    <w:rsid w:val="004D1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177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Body"/>
    <w:autoRedefine/>
    <w:qFormat/>
    <w:rsid w:val="0035671D"/>
    <w:pPr>
      <w:keepNext/>
      <w:numPr>
        <w:numId w:val="1"/>
      </w:numPr>
      <w:spacing w:before="120" w:after="120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Body"/>
    <w:qFormat/>
    <w:pPr>
      <w:keepNext/>
      <w:numPr>
        <w:ilvl w:val="1"/>
        <w:numId w:val="1"/>
      </w:numPr>
      <w:spacing w:before="320" w:after="160"/>
      <w:outlineLvl w:val="1"/>
    </w:pPr>
    <w:rPr>
      <w:b/>
      <w:i/>
      <w:sz w:val="24"/>
      <w:lang w:val="en-GB"/>
    </w:rPr>
  </w:style>
  <w:style w:type="paragraph" w:styleId="Heading3">
    <w:name w:val="heading 3"/>
    <w:basedOn w:val="Normal"/>
    <w:next w:val="NormalBody"/>
    <w:qFormat/>
    <w:pPr>
      <w:keepNext/>
      <w:numPr>
        <w:ilvl w:val="2"/>
        <w:numId w:val="1"/>
      </w:numPr>
      <w:spacing w:before="280" w:after="140"/>
      <w:outlineLvl w:val="2"/>
    </w:pPr>
    <w:rPr>
      <w:caps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80" w:after="140"/>
      <w:outlineLvl w:val="3"/>
    </w:pPr>
    <w:rPr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720"/>
    </w:pPr>
  </w:style>
  <w:style w:type="paragraph" w:customStyle="1" w:styleId="NormalBody">
    <w:name w:val="NormalBody"/>
    <w:basedOn w:val="Normal"/>
    <w:rsid w:val="00C86894"/>
    <w:pPr>
      <w:ind w:left="907"/>
      <w:jc w:val="both"/>
    </w:pPr>
    <w:rPr>
      <w:lang w:val="en-GB"/>
    </w:rPr>
  </w:style>
  <w:style w:type="character" w:styleId="Hyperlink">
    <w:name w:val="Hyperlink"/>
    <w:rsid w:val="00FF0A54"/>
    <w:rPr>
      <w:color w:val="0000FF"/>
      <w:u w:val="single"/>
    </w:rPr>
  </w:style>
  <w:style w:type="paragraph" w:styleId="BalloonText">
    <w:name w:val="Balloon Text"/>
    <w:basedOn w:val="Normal"/>
    <w:semiHidden/>
    <w:rsid w:val="004D1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17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oa.net/cgi-bin/twiki/bin/view/IVOA/InterOpMay20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oa.net/cgi-bin/twiki/bin/view/IVOA/PublishingInTheVO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2344</Characters>
  <Application>Microsoft Office Word</Application>
  <DocSecurity>0</DocSecurity>
  <Lines>97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TCG Teleconf - 12th of April 2012</vt:lpstr>
    </vt:vector>
  </TitlesOfParts>
  <Company>ESA-ESAC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TCG Teleconf - 12th of April 2012</dc:title>
  <dc:creator>Christophe ARVISET</dc:creator>
  <cp:lastModifiedBy>Christophe Arviset</cp:lastModifiedBy>
  <cp:revision>12</cp:revision>
  <cp:lastPrinted>2012-04-12T14:58:00Z</cp:lastPrinted>
  <dcterms:created xsi:type="dcterms:W3CDTF">2012-04-12T13:40:00Z</dcterms:created>
  <dcterms:modified xsi:type="dcterms:W3CDTF">2012-04-12T16:30:00Z</dcterms:modified>
</cp:coreProperties>
</file>