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05EE07DA"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2D07BA">
        <w:rPr>
          <w:b/>
          <w:i/>
          <w:color w:val="0070C0"/>
          <w:sz w:val="36"/>
          <w:szCs w:val="36"/>
        </w:rPr>
        <w:t>Oct 04</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22AA05D6" w:rsidR="007D2B11" w:rsidRPr="00787353" w:rsidRDefault="006E13D3" w:rsidP="007D662F">
      <w:pPr>
        <w:spacing w:line="360" w:lineRule="auto"/>
        <w:rPr>
          <w:color w:val="0070C0"/>
        </w:rPr>
      </w:pPr>
      <w:hyperlink r:id="rId9" w:history="1">
        <w:r w:rsidR="002D07BA" w:rsidRPr="00263386">
          <w:rPr>
            <w:rStyle w:val="Lienhypertexte"/>
            <w:rFonts w:cs="Arial"/>
            <w:sz w:val="22"/>
            <w:szCs w:val="24"/>
            <w:lang w:val="en-US"/>
          </w:rPr>
          <w:t>http://www.ivoa.net/Documents/ObsCore/20161004/PR-ObsCore-v1.1-20161004.pdf</w:t>
        </w:r>
      </w:hyperlink>
    </w:p>
    <w:p w14:paraId="739F08BE" w14:textId="011E725B" w:rsidR="00586218" w:rsidRDefault="005D02A6" w:rsidP="00586218">
      <w:pPr>
        <w:rPr>
          <w:b/>
          <w:color w:val="0070C0"/>
        </w:rPr>
      </w:pPr>
      <w:r w:rsidRPr="003F7D62">
        <w:rPr>
          <w:b/>
          <w:color w:val="0070C0"/>
        </w:rPr>
        <w:t>Latest version:</w:t>
      </w:r>
    </w:p>
    <w:p w14:paraId="0BA98304" w14:textId="77130917" w:rsidR="00263386" w:rsidRPr="00263386" w:rsidRDefault="00263386" w:rsidP="00263386">
      <w:pPr>
        <w:spacing w:line="360" w:lineRule="auto"/>
        <w:rPr>
          <w:rStyle w:val="Lienhypertexte"/>
          <w:rFonts w:cs="Arial"/>
          <w:sz w:val="22"/>
          <w:szCs w:val="24"/>
          <w:lang w:val="en-US"/>
        </w:rPr>
      </w:pPr>
      <w:r>
        <w:fldChar w:fldCharType="begin"/>
      </w:r>
      <w:r>
        <w:instrText xml:space="preserve"> HYPERLINK "http://www.ivoa.net/Documents/ObsCore/20161004/PR-ObsCore-v1.1-20161004.pdf" </w:instrText>
      </w:r>
      <w:r>
        <w:fldChar w:fldCharType="separate"/>
      </w:r>
      <w:r w:rsidRPr="00263386">
        <w:rPr>
          <w:rStyle w:val="Lienhypertexte"/>
          <w:rFonts w:cs="Arial"/>
          <w:sz w:val="22"/>
          <w:szCs w:val="24"/>
          <w:lang w:val="en-US"/>
        </w:rPr>
        <w:t>http://www.ivoa.net/Documents/ObsCore/20161004/PR-ObsCore-v1.1-20161004.pdf</w:t>
      </w:r>
    </w:p>
    <w:p w14:paraId="45BA2FAB" w14:textId="5C3B93C9" w:rsidR="00586218" w:rsidRDefault="00263386" w:rsidP="00586218">
      <w:pPr>
        <w:rPr>
          <w:b/>
          <w:color w:val="0070C0"/>
        </w:rPr>
      </w:pPr>
      <w:r>
        <w:fldChar w:fldCharType="end"/>
      </w:r>
      <w:r w:rsidR="00AC5F50" w:rsidRPr="003F7D62">
        <w:rPr>
          <w:b/>
          <w:color w:val="0070C0"/>
        </w:rPr>
        <w:t>Previous version(s):</w:t>
      </w:r>
    </w:p>
    <w:p w14:paraId="68CBEE53" w14:textId="325B7B56"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787353" w:rsidRPr="00787353">
        <w:rPr>
          <w:rStyle w:val="Lienhypertexte"/>
          <w:rFonts w:cs="Arial"/>
          <w:sz w:val="22"/>
          <w:szCs w:val="24"/>
          <w:lang w:val="en-US"/>
        </w:rPr>
        <w:t>http://www.ivoa.net/documents/ObsCore/20160330/PR-ObsCore-v1.1-20160330.pdf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6E13D3"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2" w:name="_Toc76461117"/>
      <w:bookmarkStart w:id="23" w:name="_Toc76461134"/>
      <w:bookmarkEnd w:id="22"/>
      <w:bookmarkEnd w:id="23"/>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4" w:name="_Toc76461118"/>
      <w:bookmarkStart w:id="25" w:name="_Toc76461135"/>
      <w:bookmarkEnd w:id="24"/>
      <w:bookmarkEnd w:id="25"/>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6" w:name="_Toc76461119"/>
      <w:bookmarkStart w:id="27" w:name="_Toc76461136"/>
      <w:bookmarkEnd w:id="26"/>
      <w:bookmarkEnd w:id="27"/>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8" w:name="_Toc76461120"/>
      <w:bookmarkStart w:id="29" w:name="_Toc76461137"/>
      <w:bookmarkEnd w:id="28"/>
      <w:bookmarkEnd w:id="29"/>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Content>
        <w:p w14:paraId="6B3B6199" w14:textId="1603832E" w:rsidR="00A250C5" w:rsidRDefault="00A250C5">
          <w:pPr>
            <w:pStyle w:val="En-ttedetabledesmatires"/>
          </w:pPr>
          <w:r>
            <w:t>Table</w:t>
          </w:r>
          <w:r w:rsidR="00D04584">
            <w:t xml:space="preserve"> of contents </w:t>
          </w:r>
        </w:p>
        <w:p w14:paraId="16F84874" w14:textId="77777777" w:rsidR="006A475C"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2422047" w:history="1">
            <w:r w:rsidR="006A475C" w:rsidRPr="00823BF4">
              <w:rPr>
                <w:rStyle w:val="Lienhypertexte"/>
                <w:noProof/>
              </w:rPr>
              <w:t>List of Acronyms</w:t>
            </w:r>
            <w:r w:rsidR="006A475C">
              <w:rPr>
                <w:noProof/>
                <w:webHidden/>
              </w:rPr>
              <w:tab/>
            </w:r>
            <w:r w:rsidR="006A475C">
              <w:rPr>
                <w:noProof/>
                <w:webHidden/>
              </w:rPr>
              <w:fldChar w:fldCharType="begin"/>
            </w:r>
            <w:r w:rsidR="006A475C">
              <w:rPr>
                <w:noProof/>
                <w:webHidden/>
              </w:rPr>
              <w:instrText xml:space="preserve"> PAGEREF _Toc462422047 \h </w:instrText>
            </w:r>
            <w:r w:rsidR="006A475C">
              <w:rPr>
                <w:noProof/>
                <w:webHidden/>
              </w:rPr>
            </w:r>
            <w:r w:rsidR="006A475C">
              <w:rPr>
                <w:noProof/>
                <w:webHidden/>
              </w:rPr>
              <w:fldChar w:fldCharType="separate"/>
            </w:r>
            <w:r w:rsidR="00BB2D08">
              <w:rPr>
                <w:noProof/>
                <w:webHidden/>
              </w:rPr>
              <w:t>7</w:t>
            </w:r>
            <w:r w:rsidR="006A475C">
              <w:rPr>
                <w:noProof/>
                <w:webHidden/>
              </w:rPr>
              <w:fldChar w:fldCharType="end"/>
            </w:r>
          </w:hyperlink>
        </w:p>
        <w:p w14:paraId="4E0053CB"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48" w:history="1">
            <w:r w:rsidR="006A475C" w:rsidRPr="00823BF4">
              <w:rPr>
                <w:rStyle w:val="Lienhypertexte"/>
                <w:noProof/>
              </w:rPr>
              <w:t>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Introduction</w:t>
            </w:r>
            <w:r w:rsidR="006A475C">
              <w:rPr>
                <w:noProof/>
                <w:webHidden/>
              </w:rPr>
              <w:tab/>
            </w:r>
            <w:r w:rsidR="006A475C">
              <w:rPr>
                <w:noProof/>
                <w:webHidden/>
              </w:rPr>
              <w:fldChar w:fldCharType="begin"/>
            </w:r>
            <w:r w:rsidR="006A475C">
              <w:rPr>
                <w:noProof/>
                <w:webHidden/>
              </w:rPr>
              <w:instrText xml:space="preserve"> PAGEREF _Toc462422048 \h </w:instrText>
            </w:r>
            <w:r w:rsidR="006A475C">
              <w:rPr>
                <w:noProof/>
                <w:webHidden/>
              </w:rPr>
            </w:r>
            <w:r w:rsidR="006A475C">
              <w:rPr>
                <w:noProof/>
                <w:webHidden/>
              </w:rPr>
              <w:fldChar w:fldCharType="separate"/>
            </w:r>
            <w:r w:rsidR="00BB2D08">
              <w:rPr>
                <w:noProof/>
                <w:webHidden/>
              </w:rPr>
              <w:t>7</w:t>
            </w:r>
            <w:r w:rsidR="006A475C">
              <w:rPr>
                <w:noProof/>
                <w:webHidden/>
              </w:rPr>
              <w:fldChar w:fldCharType="end"/>
            </w:r>
          </w:hyperlink>
        </w:p>
        <w:p w14:paraId="7D9B81C9"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49" w:history="1">
            <w:r w:rsidR="006A475C" w:rsidRPr="00823BF4">
              <w:rPr>
                <w:rStyle w:val="Lienhypertexte"/>
                <w:noProof/>
              </w:rPr>
              <w:t>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First building block: Data Models</w:t>
            </w:r>
            <w:r w:rsidR="006A475C">
              <w:rPr>
                <w:noProof/>
                <w:webHidden/>
              </w:rPr>
              <w:tab/>
            </w:r>
            <w:r w:rsidR="006A475C">
              <w:rPr>
                <w:noProof/>
                <w:webHidden/>
              </w:rPr>
              <w:fldChar w:fldCharType="begin"/>
            </w:r>
            <w:r w:rsidR="006A475C">
              <w:rPr>
                <w:noProof/>
                <w:webHidden/>
              </w:rPr>
              <w:instrText xml:space="preserve"> PAGEREF _Toc462422049 \h </w:instrText>
            </w:r>
            <w:r w:rsidR="006A475C">
              <w:rPr>
                <w:noProof/>
                <w:webHidden/>
              </w:rPr>
            </w:r>
            <w:r w:rsidR="006A475C">
              <w:rPr>
                <w:noProof/>
                <w:webHidden/>
              </w:rPr>
              <w:fldChar w:fldCharType="separate"/>
            </w:r>
            <w:r w:rsidR="00BB2D08">
              <w:rPr>
                <w:noProof/>
                <w:webHidden/>
              </w:rPr>
              <w:t>8</w:t>
            </w:r>
            <w:r w:rsidR="006A475C">
              <w:rPr>
                <w:noProof/>
                <w:webHidden/>
              </w:rPr>
              <w:fldChar w:fldCharType="end"/>
            </w:r>
          </w:hyperlink>
        </w:p>
        <w:p w14:paraId="51CF0390"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50" w:history="1">
            <w:r w:rsidR="006A475C" w:rsidRPr="00823BF4">
              <w:rPr>
                <w:rStyle w:val="Lienhypertexte"/>
                <w:noProof/>
              </w:rPr>
              <w:t>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Second building block: the Table Access Protocol (TAP)</w:t>
            </w:r>
            <w:r w:rsidR="006A475C">
              <w:rPr>
                <w:noProof/>
                <w:webHidden/>
              </w:rPr>
              <w:tab/>
            </w:r>
            <w:r w:rsidR="006A475C">
              <w:rPr>
                <w:noProof/>
                <w:webHidden/>
              </w:rPr>
              <w:fldChar w:fldCharType="begin"/>
            </w:r>
            <w:r w:rsidR="006A475C">
              <w:rPr>
                <w:noProof/>
                <w:webHidden/>
              </w:rPr>
              <w:instrText xml:space="preserve"> PAGEREF _Toc462422050 \h </w:instrText>
            </w:r>
            <w:r w:rsidR="006A475C">
              <w:rPr>
                <w:noProof/>
                <w:webHidden/>
              </w:rPr>
            </w:r>
            <w:r w:rsidR="006A475C">
              <w:rPr>
                <w:noProof/>
                <w:webHidden/>
              </w:rPr>
              <w:fldChar w:fldCharType="separate"/>
            </w:r>
            <w:r w:rsidR="00BB2D08">
              <w:rPr>
                <w:noProof/>
                <w:webHidden/>
              </w:rPr>
              <w:t>9</w:t>
            </w:r>
            <w:r w:rsidR="006A475C">
              <w:rPr>
                <w:noProof/>
                <w:webHidden/>
              </w:rPr>
              <w:fldChar w:fldCharType="end"/>
            </w:r>
          </w:hyperlink>
        </w:p>
        <w:p w14:paraId="0DC89BC9"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51" w:history="1">
            <w:r w:rsidR="006A475C" w:rsidRPr="00823BF4">
              <w:rPr>
                <w:rStyle w:val="Lienhypertexte"/>
                <w:noProof/>
              </w:rPr>
              <w:t>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The goal of this effort</w:t>
            </w:r>
            <w:r w:rsidR="006A475C">
              <w:rPr>
                <w:noProof/>
                <w:webHidden/>
              </w:rPr>
              <w:tab/>
            </w:r>
            <w:r w:rsidR="006A475C">
              <w:rPr>
                <w:noProof/>
                <w:webHidden/>
              </w:rPr>
              <w:fldChar w:fldCharType="begin"/>
            </w:r>
            <w:r w:rsidR="006A475C">
              <w:rPr>
                <w:noProof/>
                <w:webHidden/>
              </w:rPr>
              <w:instrText xml:space="preserve"> PAGEREF _Toc462422051 \h </w:instrText>
            </w:r>
            <w:r w:rsidR="006A475C">
              <w:rPr>
                <w:noProof/>
                <w:webHidden/>
              </w:rPr>
            </w:r>
            <w:r w:rsidR="006A475C">
              <w:rPr>
                <w:noProof/>
                <w:webHidden/>
              </w:rPr>
              <w:fldChar w:fldCharType="separate"/>
            </w:r>
            <w:r w:rsidR="00BB2D08">
              <w:rPr>
                <w:noProof/>
                <w:webHidden/>
              </w:rPr>
              <w:t>9</w:t>
            </w:r>
            <w:r w:rsidR="006A475C">
              <w:rPr>
                <w:noProof/>
                <w:webHidden/>
              </w:rPr>
              <w:fldChar w:fldCharType="end"/>
            </w:r>
          </w:hyperlink>
        </w:p>
        <w:p w14:paraId="640D13C8"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52" w:history="1">
            <w:r w:rsidR="006A475C" w:rsidRPr="00823BF4">
              <w:rPr>
                <w:rStyle w:val="Lienhypertexte"/>
                <w:noProof/>
              </w:rPr>
              <w:t>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Use cases</w:t>
            </w:r>
            <w:r w:rsidR="006A475C">
              <w:rPr>
                <w:noProof/>
                <w:webHidden/>
              </w:rPr>
              <w:tab/>
            </w:r>
            <w:r w:rsidR="006A475C">
              <w:rPr>
                <w:noProof/>
                <w:webHidden/>
              </w:rPr>
              <w:fldChar w:fldCharType="begin"/>
            </w:r>
            <w:r w:rsidR="006A475C">
              <w:rPr>
                <w:noProof/>
                <w:webHidden/>
              </w:rPr>
              <w:instrText xml:space="preserve"> PAGEREF _Toc462422052 \h </w:instrText>
            </w:r>
            <w:r w:rsidR="006A475C">
              <w:rPr>
                <w:noProof/>
                <w:webHidden/>
              </w:rPr>
            </w:r>
            <w:r w:rsidR="006A475C">
              <w:rPr>
                <w:noProof/>
                <w:webHidden/>
              </w:rPr>
              <w:fldChar w:fldCharType="separate"/>
            </w:r>
            <w:r w:rsidR="00BB2D08">
              <w:rPr>
                <w:noProof/>
                <w:webHidden/>
              </w:rPr>
              <w:t>10</w:t>
            </w:r>
            <w:r w:rsidR="006A475C">
              <w:rPr>
                <w:noProof/>
                <w:webHidden/>
              </w:rPr>
              <w:fldChar w:fldCharType="end"/>
            </w:r>
          </w:hyperlink>
        </w:p>
        <w:p w14:paraId="64BCCE79"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53" w:history="1">
            <w:r w:rsidR="006A475C" w:rsidRPr="00823BF4">
              <w:rPr>
                <w:rStyle w:val="Lienhypertexte"/>
                <w:noProof/>
              </w:rPr>
              <w:t>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Core Components Data Model</w:t>
            </w:r>
            <w:r w:rsidR="006A475C">
              <w:rPr>
                <w:noProof/>
                <w:webHidden/>
              </w:rPr>
              <w:tab/>
            </w:r>
            <w:r w:rsidR="006A475C">
              <w:rPr>
                <w:noProof/>
                <w:webHidden/>
              </w:rPr>
              <w:fldChar w:fldCharType="begin"/>
            </w:r>
            <w:r w:rsidR="006A475C">
              <w:rPr>
                <w:noProof/>
                <w:webHidden/>
              </w:rPr>
              <w:instrText xml:space="preserve"> PAGEREF _Toc462422053 \h </w:instrText>
            </w:r>
            <w:r w:rsidR="006A475C">
              <w:rPr>
                <w:noProof/>
                <w:webHidden/>
              </w:rPr>
            </w:r>
            <w:r w:rsidR="006A475C">
              <w:rPr>
                <w:noProof/>
                <w:webHidden/>
              </w:rPr>
              <w:fldChar w:fldCharType="separate"/>
            </w:r>
            <w:r w:rsidR="00BB2D08">
              <w:rPr>
                <w:noProof/>
                <w:webHidden/>
              </w:rPr>
              <w:t>10</w:t>
            </w:r>
            <w:r w:rsidR="006A475C">
              <w:rPr>
                <w:noProof/>
                <w:webHidden/>
              </w:rPr>
              <w:fldChar w:fldCharType="end"/>
            </w:r>
          </w:hyperlink>
        </w:p>
        <w:p w14:paraId="3A49EA99"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54" w:history="1">
            <w:r w:rsidR="006A475C" w:rsidRPr="00823BF4">
              <w:rPr>
                <w:rStyle w:val="Lienhypertexte"/>
                <w:noProof/>
              </w:rPr>
              <w:t>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UML description of the model</w:t>
            </w:r>
            <w:r w:rsidR="006A475C">
              <w:rPr>
                <w:noProof/>
                <w:webHidden/>
              </w:rPr>
              <w:tab/>
            </w:r>
            <w:r w:rsidR="006A475C">
              <w:rPr>
                <w:noProof/>
                <w:webHidden/>
              </w:rPr>
              <w:fldChar w:fldCharType="begin"/>
            </w:r>
            <w:r w:rsidR="006A475C">
              <w:rPr>
                <w:noProof/>
                <w:webHidden/>
              </w:rPr>
              <w:instrText xml:space="preserve"> PAGEREF _Toc462422054 \h </w:instrText>
            </w:r>
            <w:r w:rsidR="006A475C">
              <w:rPr>
                <w:noProof/>
                <w:webHidden/>
              </w:rPr>
            </w:r>
            <w:r w:rsidR="006A475C">
              <w:rPr>
                <w:noProof/>
                <w:webHidden/>
              </w:rPr>
              <w:fldChar w:fldCharType="separate"/>
            </w:r>
            <w:r w:rsidR="00BB2D08">
              <w:rPr>
                <w:noProof/>
                <w:webHidden/>
              </w:rPr>
              <w:t>11</w:t>
            </w:r>
            <w:r w:rsidR="006A475C">
              <w:rPr>
                <w:noProof/>
                <w:webHidden/>
              </w:rPr>
              <w:fldChar w:fldCharType="end"/>
            </w:r>
          </w:hyperlink>
        </w:p>
        <w:p w14:paraId="40B9C5FA"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55" w:history="1">
            <w:r w:rsidR="006A475C" w:rsidRPr="00823BF4">
              <w:rPr>
                <w:rStyle w:val="Lienhypertexte"/>
                <w:noProof/>
              </w:rPr>
              <w:t>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Main Concepts of the ObsCore Data Model</w:t>
            </w:r>
            <w:r w:rsidR="006A475C">
              <w:rPr>
                <w:noProof/>
                <w:webHidden/>
              </w:rPr>
              <w:tab/>
            </w:r>
            <w:r w:rsidR="006A475C">
              <w:rPr>
                <w:noProof/>
                <w:webHidden/>
              </w:rPr>
              <w:fldChar w:fldCharType="begin"/>
            </w:r>
            <w:r w:rsidR="006A475C">
              <w:rPr>
                <w:noProof/>
                <w:webHidden/>
              </w:rPr>
              <w:instrText xml:space="preserve"> PAGEREF _Toc462422055 \h </w:instrText>
            </w:r>
            <w:r w:rsidR="006A475C">
              <w:rPr>
                <w:noProof/>
                <w:webHidden/>
              </w:rPr>
            </w:r>
            <w:r w:rsidR="006A475C">
              <w:rPr>
                <w:noProof/>
                <w:webHidden/>
              </w:rPr>
              <w:fldChar w:fldCharType="separate"/>
            </w:r>
            <w:r w:rsidR="00BB2D08">
              <w:rPr>
                <w:noProof/>
                <w:webHidden/>
              </w:rPr>
              <w:t>14</w:t>
            </w:r>
            <w:r w:rsidR="006A475C">
              <w:rPr>
                <w:noProof/>
                <w:webHidden/>
              </w:rPr>
              <w:fldChar w:fldCharType="end"/>
            </w:r>
          </w:hyperlink>
        </w:p>
        <w:p w14:paraId="31ECCBDB" w14:textId="1C3D55B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56" w:history="1">
            <w:r w:rsidR="006A475C" w:rsidRPr="00823BF4">
              <w:rPr>
                <w:rStyle w:val="Lienhypertexte"/>
                <w:noProof/>
              </w:rPr>
              <w:t>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Specific Data Model Elements</w:t>
            </w:r>
            <w:r w:rsidR="006A475C">
              <w:rPr>
                <w:noProof/>
                <w:webHidden/>
              </w:rPr>
              <w:tab/>
            </w:r>
            <w:r w:rsidR="006A475C">
              <w:rPr>
                <w:noProof/>
                <w:webHidden/>
              </w:rPr>
              <w:fldChar w:fldCharType="begin"/>
            </w:r>
            <w:r w:rsidR="006A475C">
              <w:rPr>
                <w:noProof/>
                <w:webHidden/>
              </w:rPr>
              <w:instrText xml:space="preserve"> PAGEREF _Toc462422056 \h </w:instrText>
            </w:r>
            <w:r w:rsidR="006A475C">
              <w:rPr>
                <w:noProof/>
                <w:webHidden/>
              </w:rPr>
            </w:r>
            <w:r w:rsidR="006A475C">
              <w:rPr>
                <w:noProof/>
                <w:webHidden/>
              </w:rPr>
              <w:fldChar w:fldCharType="separate"/>
            </w:r>
            <w:r w:rsidR="00BB2D08">
              <w:rPr>
                <w:noProof/>
                <w:webHidden/>
              </w:rPr>
              <w:t>15</w:t>
            </w:r>
            <w:r w:rsidR="006A475C">
              <w:rPr>
                <w:noProof/>
                <w:webHidden/>
              </w:rPr>
              <w:fldChar w:fldCharType="end"/>
            </w:r>
          </w:hyperlink>
        </w:p>
        <w:p w14:paraId="645567B3"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7" w:history="1">
            <w:r w:rsidR="006A475C" w:rsidRPr="00823BF4">
              <w:rPr>
                <w:rStyle w:val="Lienhypertexte"/>
                <w:noProof/>
                <w:snapToGrid w:val="0"/>
                <w:w w:val="0"/>
              </w:rPr>
              <w:t>3.3.1.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w:t>
            </w:r>
            <w:r w:rsidR="006A475C">
              <w:rPr>
                <w:noProof/>
                <w:webHidden/>
              </w:rPr>
              <w:tab/>
            </w:r>
            <w:r w:rsidR="006A475C">
              <w:rPr>
                <w:noProof/>
                <w:webHidden/>
              </w:rPr>
              <w:fldChar w:fldCharType="begin"/>
            </w:r>
            <w:r w:rsidR="006A475C">
              <w:rPr>
                <w:noProof/>
                <w:webHidden/>
              </w:rPr>
              <w:instrText xml:space="preserve"> PAGEREF _Toc462422057 \h </w:instrText>
            </w:r>
            <w:r w:rsidR="006A475C">
              <w:rPr>
                <w:noProof/>
                <w:webHidden/>
              </w:rPr>
            </w:r>
            <w:r w:rsidR="006A475C">
              <w:rPr>
                <w:noProof/>
                <w:webHidden/>
              </w:rPr>
              <w:fldChar w:fldCharType="separate"/>
            </w:r>
            <w:r w:rsidR="00BB2D08">
              <w:rPr>
                <w:noProof/>
                <w:webHidden/>
              </w:rPr>
              <w:t>16</w:t>
            </w:r>
            <w:r w:rsidR="006A475C">
              <w:rPr>
                <w:noProof/>
                <w:webHidden/>
              </w:rPr>
              <w:fldChar w:fldCharType="end"/>
            </w:r>
          </w:hyperlink>
        </w:p>
        <w:p w14:paraId="3B782162"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8" w:history="1">
            <w:r w:rsidR="006A475C" w:rsidRPr="00823BF4">
              <w:rPr>
                <w:rStyle w:val="Lienhypertexte"/>
                <w:noProof/>
                <w:snapToGrid w:val="0"/>
                <w:w w:val="0"/>
              </w:rPr>
              <w:t>3.3.2.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w:t>
            </w:r>
            <w:r w:rsidR="006A475C">
              <w:rPr>
                <w:noProof/>
                <w:webHidden/>
              </w:rPr>
              <w:tab/>
            </w:r>
            <w:r w:rsidR="006A475C">
              <w:rPr>
                <w:noProof/>
                <w:webHidden/>
              </w:rPr>
              <w:fldChar w:fldCharType="begin"/>
            </w:r>
            <w:r w:rsidR="006A475C">
              <w:rPr>
                <w:noProof/>
                <w:webHidden/>
              </w:rPr>
              <w:instrText xml:space="preserve"> PAGEREF _Toc462422058 \h </w:instrText>
            </w:r>
            <w:r w:rsidR="006A475C">
              <w:rPr>
                <w:noProof/>
                <w:webHidden/>
              </w:rPr>
            </w:r>
            <w:r w:rsidR="006A475C">
              <w:rPr>
                <w:noProof/>
                <w:webHidden/>
              </w:rPr>
              <w:fldChar w:fldCharType="separate"/>
            </w:r>
            <w:r w:rsidR="00BB2D08">
              <w:rPr>
                <w:noProof/>
                <w:webHidden/>
              </w:rPr>
              <w:t>17</w:t>
            </w:r>
            <w:r w:rsidR="006A475C">
              <w:rPr>
                <w:noProof/>
                <w:webHidden/>
              </w:rPr>
              <w:fldChar w:fldCharType="end"/>
            </w:r>
          </w:hyperlink>
        </w:p>
        <w:p w14:paraId="0AA580E6"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59" w:history="1">
            <w:r w:rsidR="006A475C" w:rsidRPr="00823BF4">
              <w:rPr>
                <w:rStyle w:val="Lienhypertexte"/>
                <w:noProof/>
                <w:snapToGrid w:val="0"/>
                <w:w w:val="0"/>
              </w:rPr>
              <w:t>3.3.3.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and Observation Dataset</w:t>
            </w:r>
            <w:r w:rsidR="006A475C">
              <w:rPr>
                <w:noProof/>
                <w:webHidden/>
              </w:rPr>
              <w:tab/>
            </w:r>
            <w:r w:rsidR="006A475C">
              <w:rPr>
                <w:noProof/>
                <w:webHidden/>
              </w:rPr>
              <w:fldChar w:fldCharType="begin"/>
            </w:r>
            <w:r w:rsidR="006A475C">
              <w:rPr>
                <w:noProof/>
                <w:webHidden/>
              </w:rPr>
              <w:instrText xml:space="preserve"> PAGEREF _Toc462422059 \h </w:instrText>
            </w:r>
            <w:r w:rsidR="006A475C">
              <w:rPr>
                <w:noProof/>
                <w:webHidden/>
              </w:rPr>
            </w:r>
            <w:r w:rsidR="006A475C">
              <w:rPr>
                <w:noProof/>
                <w:webHidden/>
              </w:rPr>
              <w:fldChar w:fldCharType="separate"/>
            </w:r>
            <w:r w:rsidR="00BB2D08">
              <w:rPr>
                <w:noProof/>
                <w:webHidden/>
              </w:rPr>
              <w:t>18</w:t>
            </w:r>
            <w:r w:rsidR="006A475C">
              <w:rPr>
                <w:noProof/>
                <w:webHidden/>
              </w:rPr>
              <w:fldChar w:fldCharType="end"/>
            </w:r>
          </w:hyperlink>
        </w:p>
        <w:p w14:paraId="0A4EB84C"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60" w:history="1">
            <w:r w:rsidR="006A475C" w:rsidRPr="00823BF4">
              <w:rPr>
                <w:rStyle w:val="Lienhypertexte"/>
                <w:noProof/>
                <w:snapToGrid w:val="0"/>
                <w:w w:val="0"/>
              </w:rPr>
              <w:t>3.3.4.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File Content and Format</w:t>
            </w:r>
            <w:r w:rsidR="006A475C">
              <w:rPr>
                <w:noProof/>
                <w:webHidden/>
              </w:rPr>
              <w:tab/>
            </w:r>
            <w:r w:rsidR="006A475C">
              <w:rPr>
                <w:noProof/>
                <w:webHidden/>
              </w:rPr>
              <w:fldChar w:fldCharType="begin"/>
            </w:r>
            <w:r w:rsidR="006A475C">
              <w:rPr>
                <w:noProof/>
                <w:webHidden/>
              </w:rPr>
              <w:instrText xml:space="preserve"> PAGEREF _Toc462422060 \h </w:instrText>
            </w:r>
            <w:r w:rsidR="006A475C">
              <w:rPr>
                <w:noProof/>
                <w:webHidden/>
              </w:rPr>
            </w:r>
            <w:r w:rsidR="006A475C">
              <w:rPr>
                <w:noProof/>
                <w:webHidden/>
              </w:rPr>
              <w:fldChar w:fldCharType="separate"/>
            </w:r>
            <w:r w:rsidR="00BB2D08">
              <w:rPr>
                <w:noProof/>
                <w:webHidden/>
              </w:rPr>
              <w:t>19</w:t>
            </w:r>
            <w:r w:rsidR="006A475C">
              <w:rPr>
                <w:noProof/>
                <w:webHidden/>
              </w:rPr>
              <w:fldChar w:fldCharType="end"/>
            </w:r>
          </w:hyperlink>
        </w:p>
        <w:p w14:paraId="0900ECB1"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61" w:history="1">
            <w:r w:rsidR="006A475C" w:rsidRPr="00823BF4">
              <w:rPr>
                <w:rStyle w:val="Lienhypertexte"/>
                <w:noProof/>
              </w:rPr>
              <w:t>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Implementation of ObsCore in a TAP Service</w:t>
            </w:r>
            <w:r w:rsidR="006A475C">
              <w:rPr>
                <w:noProof/>
                <w:webHidden/>
              </w:rPr>
              <w:tab/>
            </w:r>
            <w:r w:rsidR="006A475C">
              <w:rPr>
                <w:noProof/>
                <w:webHidden/>
              </w:rPr>
              <w:fldChar w:fldCharType="begin"/>
            </w:r>
            <w:r w:rsidR="006A475C">
              <w:rPr>
                <w:noProof/>
                <w:webHidden/>
              </w:rPr>
              <w:instrText xml:space="preserve"> PAGEREF _Toc462422061 \h </w:instrText>
            </w:r>
            <w:r w:rsidR="006A475C">
              <w:rPr>
                <w:noProof/>
                <w:webHidden/>
              </w:rPr>
            </w:r>
            <w:r w:rsidR="006A475C">
              <w:rPr>
                <w:noProof/>
                <w:webHidden/>
              </w:rPr>
              <w:fldChar w:fldCharType="separate"/>
            </w:r>
            <w:r w:rsidR="00BB2D08">
              <w:rPr>
                <w:noProof/>
                <w:webHidden/>
              </w:rPr>
              <w:t>19</w:t>
            </w:r>
            <w:r w:rsidR="006A475C">
              <w:rPr>
                <w:noProof/>
                <w:webHidden/>
              </w:rPr>
              <w:fldChar w:fldCharType="end"/>
            </w:r>
          </w:hyperlink>
        </w:p>
        <w:p w14:paraId="0384F4CE"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2" w:history="1">
            <w:r w:rsidR="006A475C" w:rsidRPr="00823BF4">
              <w:rPr>
                <w:rStyle w:val="Lienhypertexte"/>
                <w:noProof/>
              </w:rPr>
              <w:t>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Product Type (dataproduct_type)</w:t>
            </w:r>
            <w:r w:rsidR="006A475C">
              <w:rPr>
                <w:noProof/>
                <w:webHidden/>
              </w:rPr>
              <w:tab/>
            </w:r>
            <w:r w:rsidR="006A475C">
              <w:rPr>
                <w:noProof/>
                <w:webHidden/>
              </w:rPr>
              <w:fldChar w:fldCharType="begin"/>
            </w:r>
            <w:r w:rsidR="006A475C">
              <w:rPr>
                <w:noProof/>
                <w:webHidden/>
              </w:rPr>
              <w:instrText xml:space="preserve"> PAGEREF _Toc462422062 \h </w:instrText>
            </w:r>
            <w:r w:rsidR="006A475C">
              <w:rPr>
                <w:noProof/>
                <w:webHidden/>
              </w:rPr>
            </w:r>
            <w:r w:rsidR="006A475C">
              <w:rPr>
                <w:noProof/>
                <w:webHidden/>
              </w:rPr>
              <w:fldChar w:fldCharType="separate"/>
            </w:r>
            <w:r w:rsidR="00BB2D08">
              <w:rPr>
                <w:noProof/>
                <w:webHidden/>
              </w:rPr>
              <w:t>20</w:t>
            </w:r>
            <w:r w:rsidR="006A475C">
              <w:rPr>
                <w:noProof/>
                <w:webHidden/>
              </w:rPr>
              <w:fldChar w:fldCharType="end"/>
            </w:r>
          </w:hyperlink>
        </w:p>
        <w:p w14:paraId="1EB046A6" w14:textId="3F4F721A"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63" w:history="1">
            <w:r w:rsidR="006A475C" w:rsidRPr="00823BF4">
              <w:rPr>
                <w:rStyle w:val="Lienhypertexte"/>
                <w:noProof/>
              </w:rPr>
              <w:t>1.1.1.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Caveat while using dataproduct_type=“measurements”</w:t>
            </w:r>
            <w:r w:rsidR="006A475C">
              <w:rPr>
                <w:noProof/>
                <w:webHidden/>
              </w:rPr>
              <w:tab/>
            </w:r>
            <w:r w:rsidR="006A475C">
              <w:rPr>
                <w:noProof/>
                <w:webHidden/>
              </w:rPr>
              <w:fldChar w:fldCharType="begin"/>
            </w:r>
            <w:r w:rsidR="006A475C">
              <w:rPr>
                <w:noProof/>
                <w:webHidden/>
              </w:rPr>
              <w:instrText xml:space="preserve"> PAGEREF _Toc462422063 \h </w:instrText>
            </w:r>
            <w:r w:rsidR="006A475C">
              <w:rPr>
                <w:noProof/>
                <w:webHidden/>
              </w:rPr>
            </w:r>
            <w:r w:rsidR="006A475C">
              <w:rPr>
                <w:noProof/>
                <w:webHidden/>
              </w:rPr>
              <w:fldChar w:fldCharType="separate"/>
            </w:r>
            <w:r w:rsidR="00BB2D08">
              <w:rPr>
                <w:noProof/>
                <w:webHidden/>
              </w:rPr>
              <w:t>20</w:t>
            </w:r>
            <w:r w:rsidR="006A475C">
              <w:rPr>
                <w:noProof/>
                <w:webHidden/>
              </w:rPr>
              <w:fldChar w:fldCharType="end"/>
            </w:r>
          </w:hyperlink>
        </w:p>
        <w:p w14:paraId="6B93108A"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4" w:history="1">
            <w:r w:rsidR="006A475C" w:rsidRPr="00823BF4">
              <w:rPr>
                <w:rStyle w:val="Lienhypertexte"/>
                <w:noProof/>
              </w:rPr>
              <w:t>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Calibration Level (calib_level)</w:t>
            </w:r>
            <w:r w:rsidR="006A475C">
              <w:rPr>
                <w:noProof/>
                <w:webHidden/>
              </w:rPr>
              <w:tab/>
            </w:r>
            <w:r w:rsidR="006A475C">
              <w:rPr>
                <w:noProof/>
                <w:webHidden/>
              </w:rPr>
              <w:fldChar w:fldCharType="begin"/>
            </w:r>
            <w:r w:rsidR="006A475C">
              <w:rPr>
                <w:noProof/>
                <w:webHidden/>
              </w:rPr>
              <w:instrText xml:space="preserve"> PAGEREF _Toc462422064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03EE6DDB"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5" w:history="1">
            <w:r w:rsidR="006A475C" w:rsidRPr="00823BF4">
              <w:rPr>
                <w:rStyle w:val="Lienhypertexte"/>
                <w:noProof/>
              </w:rPr>
              <w:t>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(obs_collection)</w:t>
            </w:r>
            <w:r w:rsidR="006A475C">
              <w:rPr>
                <w:noProof/>
                <w:webHidden/>
              </w:rPr>
              <w:tab/>
            </w:r>
            <w:r w:rsidR="006A475C">
              <w:rPr>
                <w:noProof/>
                <w:webHidden/>
              </w:rPr>
              <w:fldChar w:fldCharType="begin"/>
            </w:r>
            <w:r w:rsidR="006A475C">
              <w:rPr>
                <w:noProof/>
                <w:webHidden/>
              </w:rPr>
              <w:instrText xml:space="preserve"> PAGEREF _Toc462422065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6CF91770"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6" w:history="1">
            <w:r w:rsidR="006A475C" w:rsidRPr="00823BF4">
              <w:rPr>
                <w:rStyle w:val="Lienhypertexte"/>
                <w:noProof/>
              </w:rPr>
              <w:t>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Identifier (obs_id)</w:t>
            </w:r>
            <w:r w:rsidR="006A475C">
              <w:rPr>
                <w:noProof/>
                <w:webHidden/>
              </w:rPr>
              <w:tab/>
            </w:r>
            <w:r w:rsidR="006A475C">
              <w:rPr>
                <w:noProof/>
                <w:webHidden/>
              </w:rPr>
              <w:fldChar w:fldCharType="begin"/>
            </w:r>
            <w:r w:rsidR="006A475C">
              <w:rPr>
                <w:noProof/>
                <w:webHidden/>
              </w:rPr>
              <w:instrText xml:space="preserve"> PAGEREF _Toc462422066 \h </w:instrText>
            </w:r>
            <w:r w:rsidR="006A475C">
              <w:rPr>
                <w:noProof/>
                <w:webHidden/>
              </w:rPr>
            </w:r>
            <w:r w:rsidR="006A475C">
              <w:rPr>
                <w:noProof/>
                <w:webHidden/>
              </w:rPr>
              <w:fldChar w:fldCharType="separate"/>
            </w:r>
            <w:r w:rsidR="00BB2D08">
              <w:rPr>
                <w:noProof/>
                <w:webHidden/>
              </w:rPr>
              <w:t>21</w:t>
            </w:r>
            <w:r w:rsidR="006A475C">
              <w:rPr>
                <w:noProof/>
                <w:webHidden/>
              </w:rPr>
              <w:fldChar w:fldCharType="end"/>
            </w:r>
          </w:hyperlink>
        </w:p>
        <w:p w14:paraId="2B051C53"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7" w:history="1">
            <w:r w:rsidR="006A475C" w:rsidRPr="00823BF4">
              <w:rPr>
                <w:rStyle w:val="Lienhypertexte"/>
                <w:noProof/>
              </w:rPr>
              <w:t>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Publisher Dataset Identifier (obs_publisher_did)</w:t>
            </w:r>
            <w:r w:rsidR="006A475C">
              <w:rPr>
                <w:noProof/>
                <w:webHidden/>
              </w:rPr>
              <w:tab/>
            </w:r>
            <w:r w:rsidR="006A475C">
              <w:rPr>
                <w:noProof/>
                <w:webHidden/>
              </w:rPr>
              <w:fldChar w:fldCharType="begin"/>
            </w:r>
            <w:r w:rsidR="006A475C">
              <w:rPr>
                <w:noProof/>
                <w:webHidden/>
              </w:rPr>
              <w:instrText xml:space="preserve"> PAGEREF _Toc462422067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7E1C60B5"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8" w:history="1">
            <w:r w:rsidR="006A475C" w:rsidRPr="00823BF4">
              <w:rPr>
                <w:rStyle w:val="Lienhypertexte"/>
                <w:noProof/>
              </w:rPr>
              <w:t>4.6.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URL (access_url)</w:t>
            </w:r>
            <w:r w:rsidR="006A475C">
              <w:rPr>
                <w:noProof/>
                <w:webHidden/>
              </w:rPr>
              <w:tab/>
            </w:r>
            <w:r w:rsidR="006A475C">
              <w:rPr>
                <w:noProof/>
                <w:webHidden/>
              </w:rPr>
              <w:fldChar w:fldCharType="begin"/>
            </w:r>
            <w:r w:rsidR="006A475C">
              <w:rPr>
                <w:noProof/>
                <w:webHidden/>
              </w:rPr>
              <w:instrText xml:space="preserve"> PAGEREF _Toc462422068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21B707AD"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69" w:history="1">
            <w:r w:rsidR="006A475C" w:rsidRPr="00823BF4">
              <w:rPr>
                <w:rStyle w:val="Lienhypertexte"/>
                <w:noProof/>
              </w:rPr>
              <w:t>4.7.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_Toc462422069 \h </w:instrText>
            </w:r>
            <w:r w:rsidR="006A475C">
              <w:rPr>
                <w:noProof/>
                <w:webHidden/>
              </w:rPr>
            </w:r>
            <w:r w:rsidR="006A475C">
              <w:rPr>
                <w:noProof/>
                <w:webHidden/>
              </w:rPr>
              <w:fldChar w:fldCharType="separate"/>
            </w:r>
            <w:r w:rsidR="00BB2D08">
              <w:rPr>
                <w:noProof/>
                <w:webHidden/>
              </w:rPr>
              <w:t>22</w:t>
            </w:r>
            <w:r w:rsidR="006A475C">
              <w:rPr>
                <w:noProof/>
                <w:webHidden/>
              </w:rPr>
              <w:fldChar w:fldCharType="end"/>
            </w:r>
          </w:hyperlink>
        </w:p>
        <w:p w14:paraId="05AE3E82"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70" w:history="1">
            <w:r w:rsidR="006A475C" w:rsidRPr="00823BF4">
              <w:rPr>
                <w:rStyle w:val="Lienhypertexte"/>
                <w:noProof/>
              </w:rPr>
              <w:t>4.8.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Download Size (access_estsize)</w:t>
            </w:r>
            <w:r w:rsidR="006A475C">
              <w:rPr>
                <w:noProof/>
                <w:webHidden/>
              </w:rPr>
              <w:tab/>
            </w:r>
            <w:r w:rsidR="006A475C">
              <w:rPr>
                <w:noProof/>
                <w:webHidden/>
              </w:rPr>
              <w:fldChar w:fldCharType="begin"/>
            </w:r>
            <w:r w:rsidR="006A475C">
              <w:rPr>
                <w:noProof/>
                <w:webHidden/>
              </w:rPr>
              <w:instrText xml:space="preserve"> PAGEREF _Toc462422070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08A0BFB8"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71" w:history="1">
            <w:r w:rsidR="006A475C" w:rsidRPr="00823BF4">
              <w:rPr>
                <w:rStyle w:val="Lienhypertexte"/>
                <w:noProof/>
              </w:rPr>
              <w:t>4.9.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 Name (target_name)</w:t>
            </w:r>
            <w:r w:rsidR="006A475C">
              <w:rPr>
                <w:noProof/>
                <w:webHidden/>
              </w:rPr>
              <w:tab/>
            </w:r>
            <w:r w:rsidR="006A475C">
              <w:rPr>
                <w:noProof/>
                <w:webHidden/>
              </w:rPr>
              <w:fldChar w:fldCharType="begin"/>
            </w:r>
            <w:r w:rsidR="006A475C">
              <w:rPr>
                <w:noProof/>
                <w:webHidden/>
              </w:rPr>
              <w:instrText xml:space="preserve"> PAGEREF _Toc462422071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19E7BC0E"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2" w:history="1">
            <w:r w:rsidR="006A475C" w:rsidRPr="00823BF4">
              <w:rPr>
                <w:rStyle w:val="Lienhypertexte"/>
                <w:noProof/>
              </w:rPr>
              <w:t>4.10.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Central Coordinates (s_ra, s_dec)</w:t>
            </w:r>
            <w:r w:rsidR="006A475C">
              <w:rPr>
                <w:noProof/>
                <w:webHidden/>
              </w:rPr>
              <w:tab/>
            </w:r>
            <w:r w:rsidR="006A475C">
              <w:rPr>
                <w:noProof/>
                <w:webHidden/>
              </w:rPr>
              <w:fldChar w:fldCharType="begin"/>
            </w:r>
            <w:r w:rsidR="006A475C">
              <w:rPr>
                <w:noProof/>
                <w:webHidden/>
              </w:rPr>
              <w:instrText xml:space="preserve"> PAGEREF _Toc462422072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6A262021"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3" w:history="1">
            <w:r w:rsidR="006A475C" w:rsidRPr="00823BF4">
              <w:rPr>
                <w:rStyle w:val="Lienhypertexte"/>
                <w:noProof/>
              </w:rPr>
              <w:t>4.11.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Extent (s_fov)</w:t>
            </w:r>
            <w:r w:rsidR="006A475C">
              <w:rPr>
                <w:noProof/>
                <w:webHidden/>
              </w:rPr>
              <w:tab/>
            </w:r>
            <w:r w:rsidR="006A475C">
              <w:rPr>
                <w:noProof/>
                <w:webHidden/>
              </w:rPr>
              <w:fldChar w:fldCharType="begin"/>
            </w:r>
            <w:r w:rsidR="006A475C">
              <w:rPr>
                <w:noProof/>
                <w:webHidden/>
              </w:rPr>
              <w:instrText xml:space="preserve"> PAGEREF _Toc462422073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53AB70EC" w14:textId="65D916A1"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4" w:history="1">
            <w:r w:rsidR="006A475C" w:rsidRPr="00823BF4">
              <w:rPr>
                <w:rStyle w:val="Lienhypertexte"/>
                <w:noProof/>
              </w:rPr>
              <w:t>4.12.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Coverage (s_region)</w:t>
            </w:r>
            <w:r w:rsidR="006A475C">
              <w:rPr>
                <w:noProof/>
                <w:webHidden/>
              </w:rPr>
              <w:tab/>
            </w:r>
            <w:r w:rsidR="006A475C">
              <w:rPr>
                <w:noProof/>
                <w:webHidden/>
              </w:rPr>
              <w:fldChar w:fldCharType="begin"/>
            </w:r>
            <w:r w:rsidR="006A475C">
              <w:rPr>
                <w:noProof/>
                <w:webHidden/>
              </w:rPr>
              <w:instrText xml:space="preserve"> PAGEREF _Toc462422074 \h </w:instrText>
            </w:r>
            <w:r w:rsidR="006A475C">
              <w:rPr>
                <w:noProof/>
                <w:webHidden/>
              </w:rPr>
            </w:r>
            <w:r w:rsidR="006A475C">
              <w:rPr>
                <w:noProof/>
                <w:webHidden/>
              </w:rPr>
              <w:fldChar w:fldCharType="separate"/>
            </w:r>
            <w:r w:rsidR="00BB2D08">
              <w:rPr>
                <w:noProof/>
                <w:webHidden/>
              </w:rPr>
              <w:t>24</w:t>
            </w:r>
            <w:r w:rsidR="006A475C">
              <w:rPr>
                <w:noProof/>
                <w:webHidden/>
              </w:rPr>
              <w:fldChar w:fldCharType="end"/>
            </w:r>
          </w:hyperlink>
        </w:p>
        <w:p w14:paraId="7317ECE4"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5" w:history="1">
            <w:r w:rsidR="006A475C" w:rsidRPr="00823BF4">
              <w:rPr>
                <w:rStyle w:val="Lienhypertexte"/>
                <w:noProof/>
              </w:rPr>
              <w:t>4.13.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Resolution (s_resolution)</w:t>
            </w:r>
            <w:r w:rsidR="006A475C">
              <w:rPr>
                <w:noProof/>
                <w:webHidden/>
              </w:rPr>
              <w:tab/>
            </w:r>
            <w:r w:rsidR="006A475C">
              <w:rPr>
                <w:noProof/>
                <w:webHidden/>
              </w:rPr>
              <w:fldChar w:fldCharType="begin"/>
            </w:r>
            <w:r w:rsidR="006A475C">
              <w:rPr>
                <w:noProof/>
                <w:webHidden/>
              </w:rPr>
              <w:instrText xml:space="preserve"> PAGEREF _Toc462422075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77E7DAE4"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6" w:history="1">
            <w:r w:rsidR="006A475C" w:rsidRPr="00823BF4">
              <w:rPr>
                <w:rStyle w:val="Lienhypertexte"/>
                <w:noProof/>
              </w:rPr>
              <w:t>4.14.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Bounds (t_min, t_max)</w:t>
            </w:r>
            <w:r w:rsidR="006A475C">
              <w:rPr>
                <w:noProof/>
                <w:webHidden/>
              </w:rPr>
              <w:tab/>
            </w:r>
            <w:r w:rsidR="006A475C">
              <w:rPr>
                <w:noProof/>
                <w:webHidden/>
              </w:rPr>
              <w:fldChar w:fldCharType="begin"/>
            </w:r>
            <w:r w:rsidR="006A475C">
              <w:rPr>
                <w:noProof/>
                <w:webHidden/>
              </w:rPr>
              <w:instrText xml:space="preserve"> PAGEREF _Toc462422076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14C5449B"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7" w:history="1">
            <w:r w:rsidR="006A475C" w:rsidRPr="00823BF4">
              <w:rPr>
                <w:rStyle w:val="Lienhypertexte"/>
                <w:noProof/>
              </w:rPr>
              <w:t>4.15.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Exposure Time (t_exptime)</w:t>
            </w:r>
            <w:r w:rsidR="006A475C">
              <w:rPr>
                <w:noProof/>
                <w:webHidden/>
              </w:rPr>
              <w:tab/>
            </w:r>
            <w:r w:rsidR="006A475C">
              <w:rPr>
                <w:noProof/>
                <w:webHidden/>
              </w:rPr>
              <w:fldChar w:fldCharType="begin"/>
            </w:r>
            <w:r w:rsidR="006A475C">
              <w:rPr>
                <w:noProof/>
                <w:webHidden/>
              </w:rPr>
              <w:instrText xml:space="preserve"> PAGEREF _Toc462422077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6EE5B7D0" w14:textId="780E0BF8"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8" w:history="1">
            <w:r w:rsidR="006A475C" w:rsidRPr="00823BF4">
              <w:rPr>
                <w:rStyle w:val="Lienhypertexte"/>
                <w:noProof/>
              </w:rPr>
              <w:t>4.16.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Resolution (t_resolution)</w:t>
            </w:r>
            <w:r w:rsidR="006A475C">
              <w:rPr>
                <w:noProof/>
                <w:webHidden/>
              </w:rPr>
              <w:tab/>
            </w:r>
            <w:r w:rsidR="006A475C">
              <w:rPr>
                <w:noProof/>
                <w:webHidden/>
              </w:rPr>
              <w:fldChar w:fldCharType="begin"/>
            </w:r>
            <w:r w:rsidR="006A475C">
              <w:rPr>
                <w:noProof/>
                <w:webHidden/>
              </w:rPr>
              <w:instrText xml:space="preserve"> PAGEREF _Toc462422078 \h </w:instrText>
            </w:r>
            <w:r w:rsidR="006A475C">
              <w:rPr>
                <w:noProof/>
                <w:webHidden/>
              </w:rPr>
            </w:r>
            <w:r w:rsidR="006A475C">
              <w:rPr>
                <w:noProof/>
                <w:webHidden/>
              </w:rPr>
              <w:fldChar w:fldCharType="separate"/>
            </w:r>
            <w:r w:rsidR="00BB2D08">
              <w:rPr>
                <w:noProof/>
                <w:webHidden/>
              </w:rPr>
              <w:t>25</w:t>
            </w:r>
            <w:r w:rsidR="006A475C">
              <w:rPr>
                <w:noProof/>
                <w:webHidden/>
              </w:rPr>
              <w:fldChar w:fldCharType="end"/>
            </w:r>
          </w:hyperlink>
        </w:p>
        <w:p w14:paraId="7DC987AB"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79" w:history="1">
            <w:r w:rsidR="006A475C" w:rsidRPr="00823BF4">
              <w:rPr>
                <w:rStyle w:val="Lienhypertexte"/>
                <w:noProof/>
              </w:rPr>
              <w:t>4.17.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Bounds (em_min, em_max)</w:t>
            </w:r>
            <w:r w:rsidR="006A475C">
              <w:rPr>
                <w:noProof/>
                <w:webHidden/>
              </w:rPr>
              <w:tab/>
            </w:r>
            <w:r w:rsidR="006A475C">
              <w:rPr>
                <w:noProof/>
                <w:webHidden/>
              </w:rPr>
              <w:fldChar w:fldCharType="begin"/>
            </w:r>
            <w:r w:rsidR="006A475C">
              <w:rPr>
                <w:noProof/>
                <w:webHidden/>
              </w:rPr>
              <w:instrText xml:space="preserve"> PAGEREF _Toc462422079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3766948C"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80" w:history="1">
            <w:r w:rsidR="006A475C" w:rsidRPr="00823BF4">
              <w:rPr>
                <w:rStyle w:val="Lienhypertexte"/>
                <w:noProof/>
              </w:rPr>
              <w:t>4.18.</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Resolving Power (em_res_power)</w:t>
            </w:r>
            <w:r w:rsidR="006A475C">
              <w:rPr>
                <w:noProof/>
                <w:webHidden/>
              </w:rPr>
              <w:tab/>
            </w:r>
            <w:r w:rsidR="006A475C">
              <w:rPr>
                <w:noProof/>
                <w:webHidden/>
              </w:rPr>
              <w:fldChar w:fldCharType="begin"/>
            </w:r>
            <w:r w:rsidR="006A475C">
              <w:rPr>
                <w:noProof/>
                <w:webHidden/>
              </w:rPr>
              <w:instrText xml:space="preserve"> PAGEREF _Toc462422080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755D8836"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81" w:history="1">
            <w:r w:rsidR="006A475C" w:rsidRPr="00823BF4">
              <w:rPr>
                <w:rStyle w:val="Lienhypertexte"/>
                <w:noProof/>
              </w:rPr>
              <w:t>4.19.</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 Description (o_ucd)</w:t>
            </w:r>
            <w:r w:rsidR="006A475C">
              <w:rPr>
                <w:noProof/>
                <w:webHidden/>
              </w:rPr>
              <w:tab/>
            </w:r>
            <w:r w:rsidR="006A475C">
              <w:rPr>
                <w:noProof/>
                <w:webHidden/>
              </w:rPr>
              <w:fldChar w:fldCharType="begin"/>
            </w:r>
            <w:r w:rsidR="006A475C">
              <w:rPr>
                <w:noProof/>
                <w:webHidden/>
              </w:rPr>
              <w:instrText xml:space="preserve"> PAGEREF _Toc462422081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203F7927"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82" w:history="1">
            <w:r w:rsidR="006A475C" w:rsidRPr="00823BF4">
              <w:rPr>
                <w:rStyle w:val="Lienhypertexte"/>
                <w:noProof/>
              </w:rPr>
              <w:t>4.20.</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Axes lengths (s_xel1, s_xel2, em_xel, t_xel, pol_xel)</w:t>
            </w:r>
            <w:r w:rsidR="006A475C">
              <w:rPr>
                <w:noProof/>
                <w:webHidden/>
              </w:rPr>
              <w:tab/>
            </w:r>
            <w:r w:rsidR="006A475C">
              <w:rPr>
                <w:noProof/>
                <w:webHidden/>
              </w:rPr>
              <w:fldChar w:fldCharType="begin"/>
            </w:r>
            <w:r w:rsidR="006A475C">
              <w:rPr>
                <w:noProof/>
                <w:webHidden/>
              </w:rPr>
              <w:instrText xml:space="preserve"> PAGEREF _Toc462422082 \h </w:instrText>
            </w:r>
            <w:r w:rsidR="006A475C">
              <w:rPr>
                <w:noProof/>
                <w:webHidden/>
              </w:rPr>
            </w:r>
            <w:r w:rsidR="006A475C">
              <w:rPr>
                <w:noProof/>
                <w:webHidden/>
              </w:rPr>
              <w:fldChar w:fldCharType="separate"/>
            </w:r>
            <w:r w:rsidR="00BB2D08">
              <w:rPr>
                <w:noProof/>
                <w:webHidden/>
              </w:rPr>
              <w:t>26</w:t>
            </w:r>
            <w:r w:rsidR="006A475C">
              <w:rPr>
                <w:noProof/>
                <w:webHidden/>
              </w:rPr>
              <w:fldChar w:fldCharType="end"/>
            </w:r>
          </w:hyperlink>
        </w:p>
        <w:p w14:paraId="3E17989F" w14:textId="77777777"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083" w:history="1">
            <w:r w:rsidR="006A475C" w:rsidRPr="00823BF4">
              <w:rPr>
                <w:rStyle w:val="Lienhypertexte"/>
                <w:noProof/>
              </w:rPr>
              <w:t>4.21.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Columns</w:t>
            </w:r>
            <w:r w:rsidR="006A475C">
              <w:rPr>
                <w:noProof/>
                <w:webHidden/>
              </w:rPr>
              <w:tab/>
            </w:r>
            <w:r w:rsidR="006A475C">
              <w:rPr>
                <w:noProof/>
                <w:webHidden/>
              </w:rPr>
              <w:fldChar w:fldCharType="begin"/>
            </w:r>
            <w:r w:rsidR="006A475C">
              <w:rPr>
                <w:noProof/>
                <w:webHidden/>
              </w:rPr>
              <w:instrText xml:space="preserve"> PAGEREF _Toc462422083 \h </w:instrText>
            </w:r>
            <w:r w:rsidR="006A475C">
              <w:rPr>
                <w:noProof/>
                <w:webHidden/>
              </w:rPr>
            </w:r>
            <w:r w:rsidR="006A475C">
              <w:rPr>
                <w:noProof/>
                <w:webHidden/>
              </w:rPr>
              <w:fldChar w:fldCharType="separate"/>
            </w:r>
            <w:r w:rsidR="00BB2D08">
              <w:rPr>
                <w:noProof/>
                <w:webHidden/>
              </w:rPr>
              <w:t>27</w:t>
            </w:r>
            <w:r w:rsidR="006A475C">
              <w:rPr>
                <w:noProof/>
                <w:webHidden/>
              </w:rPr>
              <w:fldChar w:fldCharType="end"/>
            </w:r>
          </w:hyperlink>
        </w:p>
        <w:p w14:paraId="2A46E23B"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84" w:history="1">
            <w:r w:rsidR="006A475C" w:rsidRPr="00823BF4">
              <w:rPr>
                <w:rStyle w:val="Lienhypertexte"/>
                <w:noProof/>
              </w:rPr>
              <w:t>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Registering an ObsTAP Service</w:t>
            </w:r>
            <w:r w:rsidR="006A475C">
              <w:rPr>
                <w:noProof/>
                <w:webHidden/>
              </w:rPr>
              <w:tab/>
            </w:r>
            <w:r w:rsidR="006A475C">
              <w:rPr>
                <w:noProof/>
                <w:webHidden/>
              </w:rPr>
              <w:fldChar w:fldCharType="begin"/>
            </w:r>
            <w:r w:rsidR="006A475C">
              <w:rPr>
                <w:noProof/>
                <w:webHidden/>
              </w:rPr>
              <w:instrText xml:space="preserve"> PAGEREF _Toc462422084 \h </w:instrText>
            </w:r>
            <w:r w:rsidR="006A475C">
              <w:rPr>
                <w:noProof/>
                <w:webHidden/>
              </w:rPr>
            </w:r>
            <w:r w:rsidR="006A475C">
              <w:rPr>
                <w:noProof/>
                <w:webHidden/>
              </w:rPr>
              <w:fldChar w:fldCharType="separate"/>
            </w:r>
            <w:r w:rsidR="00BB2D08">
              <w:rPr>
                <w:noProof/>
                <w:webHidden/>
              </w:rPr>
              <w:t>27</w:t>
            </w:r>
            <w:r w:rsidR="006A475C">
              <w:rPr>
                <w:noProof/>
                <w:webHidden/>
              </w:rPr>
              <w:fldChar w:fldCharType="end"/>
            </w:r>
          </w:hyperlink>
        </w:p>
        <w:p w14:paraId="7C61BC6F" w14:textId="77777777" w:rsidR="006A475C" w:rsidRDefault="006E13D3">
          <w:pPr>
            <w:pStyle w:val="TM1"/>
            <w:tabs>
              <w:tab w:val="left" w:pos="851"/>
            </w:tabs>
            <w:rPr>
              <w:rFonts w:asciiTheme="minorHAnsi" w:eastAsiaTheme="minorEastAsia" w:hAnsiTheme="minorHAnsi" w:cstheme="minorBidi"/>
              <w:noProof/>
              <w:color w:val="auto"/>
              <w:szCs w:val="22"/>
              <w:lang w:val="fr-FR" w:eastAsia="fr-FR"/>
            </w:rPr>
          </w:pPr>
          <w:hyperlink w:anchor="_Toc462422085" w:history="1">
            <w:r w:rsidR="006A475C" w:rsidRPr="00823BF4">
              <w:rPr>
                <w:rStyle w:val="Lienhypertexte"/>
                <w:noProof/>
              </w:rPr>
              <w:t>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Changes from Earlier Versions</w:t>
            </w:r>
            <w:r w:rsidR="006A475C">
              <w:rPr>
                <w:noProof/>
                <w:webHidden/>
              </w:rPr>
              <w:tab/>
            </w:r>
            <w:r w:rsidR="006A475C">
              <w:rPr>
                <w:noProof/>
                <w:webHidden/>
              </w:rPr>
              <w:fldChar w:fldCharType="begin"/>
            </w:r>
            <w:r w:rsidR="006A475C">
              <w:rPr>
                <w:noProof/>
                <w:webHidden/>
              </w:rPr>
              <w:instrText xml:space="preserve"> PAGEREF _Toc462422085 \h </w:instrText>
            </w:r>
            <w:r w:rsidR="006A475C">
              <w:rPr>
                <w:noProof/>
                <w:webHidden/>
              </w:rPr>
            </w:r>
            <w:r w:rsidR="006A475C">
              <w:rPr>
                <w:noProof/>
                <w:webHidden/>
              </w:rPr>
              <w:fldChar w:fldCharType="separate"/>
            </w:r>
            <w:r w:rsidR="00BB2D08">
              <w:rPr>
                <w:noProof/>
                <w:webHidden/>
              </w:rPr>
              <w:t>28</w:t>
            </w:r>
            <w:r w:rsidR="006A475C">
              <w:rPr>
                <w:noProof/>
                <w:webHidden/>
              </w:rPr>
              <w:fldChar w:fldCharType="end"/>
            </w:r>
          </w:hyperlink>
        </w:p>
        <w:p w14:paraId="4C86E7B5" w14:textId="77777777" w:rsidR="006A475C" w:rsidRDefault="006E13D3">
          <w:pPr>
            <w:pStyle w:val="TM1"/>
            <w:rPr>
              <w:rFonts w:asciiTheme="minorHAnsi" w:eastAsiaTheme="minorEastAsia" w:hAnsiTheme="minorHAnsi" w:cstheme="minorBidi"/>
              <w:noProof/>
              <w:color w:val="auto"/>
              <w:szCs w:val="22"/>
              <w:lang w:val="fr-FR" w:eastAsia="fr-FR"/>
            </w:rPr>
          </w:pPr>
          <w:hyperlink w:anchor="_Toc462422086" w:history="1">
            <w:r w:rsidR="006A475C" w:rsidRPr="00823BF4">
              <w:rPr>
                <w:rStyle w:val="Lienhypertexte"/>
                <w:noProof/>
              </w:rPr>
              <w:t>References</w:t>
            </w:r>
            <w:r w:rsidR="006A475C">
              <w:rPr>
                <w:noProof/>
                <w:webHidden/>
              </w:rPr>
              <w:tab/>
            </w:r>
            <w:r w:rsidR="006A475C">
              <w:rPr>
                <w:noProof/>
                <w:webHidden/>
              </w:rPr>
              <w:fldChar w:fldCharType="begin"/>
            </w:r>
            <w:r w:rsidR="006A475C">
              <w:rPr>
                <w:noProof/>
                <w:webHidden/>
              </w:rPr>
              <w:instrText xml:space="preserve"> PAGEREF _Toc462422086 \h </w:instrText>
            </w:r>
            <w:r w:rsidR="006A475C">
              <w:rPr>
                <w:noProof/>
                <w:webHidden/>
              </w:rPr>
            </w:r>
            <w:r w:rsidR="006A475C">
              <w:rPr>
                <w:noProof/>
                <w:webHidden/>
              </w:rPr>
              <w:fldChar w:fldCharType="separate"/>
            </w:r>
            <w:r w:rsidR="00BB2D08">
              <w:rPr>
                <w:noProof/>
                <w:webHidden/>
              </w:rPr>
              <w:t>29</w:t>
            </w:r>
            <w:r w:rsidR="006A475C">
              <w:rPr>
                <w:noProof/>
                <w:webHidden/>
              </w:rPr>
              <w:fldChar w:fldCharType="end"/>
            </w:r>
          </w:hyperlink>
        </w:p>
        <w:p w14:paraId="6E73EE7B" w14:textId="77777777" w:rsidR="006A475C" w:rsidRDefault="006E13D3">
          <w:pPr>
            <w:pStyle w:val="TM1"/>
            <w:rPr>
              <w:rFonts w:asciiTheme="minorHAnsi" w:eastAsiaTheme="minorEastAsia" w:hAnsiTheme="minorHAnsi" w:cstheme="minorBidi"/>
              <w:noProof/>
              <w:color w:val="auto"/>
              <w:szCs w:val="22"/>
              <w:lang w:val="fr-FR" w:eastAsia="fr-FR"/>
            </w:rPr>
          </w:pPr>
          <w:hyperlink w:anchor="_Toc462422087" w:history="1">
            <w:r w:rsidR="006A475C" w:rsidRPr="00823BF4">
              <w:rPr>
                <w:rStyle w:val="Lienhypertexte"/>
                <w:noProof/>
              </w:rPr>
              <w:t>Appendix A: Use Cases in detail</w:t>
            </w:r>
            <w:r w:rsidR="006A475C">
              <w:rPr>
                <w:noProof/>
                <w:webHidden/>
              </w:rPr>
              <w:tab/>
            </w:r>
            <w:r w:rsidR="006A475C">
              <w:rPr>
                <w:noProof/>
                <w:webHidden/>
              </w:rPr>
              <w:fldChar w:fldCharType="begin"/>
            </w:r>
            <w:r w:rsidR="006A475C">
              <w:rPr>
                <w:noProof/>
                <w:webHidden/>
              </w:rPr>
              <w:instrText xml:space="preserve"> PAGEREF _Toc462422087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7090DBD1" w14:textId="77777777" w:rsidR="006A475C" w:rsidRDefault="006E13D3">
          <w:pPr>
            <w:pStyle w:val="TM2"/>
            <w:rPr>
              <w:rFonts w:asciiTheme="minorHAnsi" w:eastAsiaTheme="minorEastAsia" w:hAnsiTheme="minorHAnsi" w:cstheme="minorBidi"/>
              <w:noProof/>
              <w:color w:val="auto"/>
              <w:szCs w:val="22"/>
              <w:lang w:val="fr-FR" w:eastAsia="fr-FR"/>
            </w:rPr>
          </w:pPr>
          <w:hyperlink w:anchor="_Toc462422088" w:history="1">
            <w:r w:rsidR="006A475C" w:rsidRPr="00823BF4">
              <w:rPr>
                <w:rStyle w:val="Lienhypertexte"/>
                <w:noProof/>
              </w:rPr>
              <w:t>Simple Examples</w:t>
            </w:r>
            <w:r w:rsidR="006A475C">
              <w:rPr>
                <w:noProof/>
                <w:webHidden/>
              </w:rPr>
              <w:tab/>
            </w:r>
            <w:r w:rsidR="006A475C">
              <w:rPr>
                <w:noProof/>
                <w:webHidden/>
              </w:rPr>
              <w:fldChar w:fldCharType="begin"/>
            </w:r>
            <w:r w:rsidR="006A475C">
              <w:rPr>
                <w:noProof/>
                <w:webHidden/>
              </w:rPr>
              <w:instrText xml:space="preserve"> PAGEREF _Toc462422088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004DD9F0" w14:textId="77777777" w:rsidR="006A475C" w:rsidRDefault="006E13D3">
          <w:pPr>
            <w:pStyle w:val="TM3"/>
            <w:tabs>
              <w:tab w:val="right" w:pos="9017"/>
            </w:tabs>
            <w:rPr>
              <w:rFonts w:asciiTheme="minorHAnsi" w:eastAsiaTheme="minorEastAsia" w:hAnsiTheme="minorHAnsi" w:cstheme="minorBidi"/>
              <w:noProof/>
              <w:color w:val="auto"/>
              <w:szCs w:val="22"/>
              <w:lang w:val="fr-FR" w:eastAsia="fr-FR"/>
            </w:rPr>
          </w:pPr>
          <w:hyperlink w:anchor="_Toc462422089" w:history="1">
            <w:r w:rsidR="006A475C" w:rsidRPr="00823BF4">
              <w:rPr>
                <w:rStyle w:val="Lienhypertexte"/>
                <w:noProof/>
              </w:rPr>
              <w:t>Simple Query by Position</w:t>
            </w:r>
            <w:r w:rsidR="006A475C">
              <w:rPr>
                <w:noProof/>
                <w:webHidden/>
              </w:rPr>
              <w:tab/>
            </w:r>
            <w:r w:rsidR="006A475C">
              <w:rPr>
                <w:noProof/>
                <w:webHidden/>
              </w:rPr>
              <w:fldChar w:fldCharType="begin"/>
            </w:r>
            <w:r w:rsidR="006A475C">
              <w:rPr>
                <w:noProof/>
                <w:webHidden/>
              </w:rPr>
              <w:instrText xml:space="preserve"> PAGEREF _Toc462422089 \h </w:instrText>
            </w:r>
            <w:r w:rsidR="006A475C">
              <w:rPr>
                <w:noProof/>
                <w:webHidden/>
              </w:rPr>
            </w:r>
            <w:r w:rsidR="006A475C">
              <w:rPr>
                <w:noProof/>
                <w:webHidden/>
              </w:rPr>
              <w:fldChar w:fldCharType="separate"/>
            </w:r>
            <w:r w:rsidR="00BB2D08">
              <w:rPr>
                <w:noProof/>
                <w:webHidden/>
              </w:rPr>
              <w:t>30</w:t>
            </w:r>
            <w:r w:rsidR="006A475C">
              <w:rPr>
                <w:noProof/>
                <w:webHidden/>
              </w:rPr>
              <w:fldChar w:fldCharType="end"/>
            </w:r>
          </w:hyperlink>
        </w:p>
        <w:p w14:paraId="45AE8D26" w14:textId="77777777" w:rsidR="006A475C" w:rsidRDefault="006E13D3">
          <w:pPr>
            <w:pStyle w:val="TM3"/>
            <w:tabs>
              <w:tab w:val="right" w:pos="9017"/>
            </w:tabs>
            <w:rPr>
              <w:rFonts w:asciiTheme="minorHAnsi" w:eastAsiaTheme="minorEastAsia" w:hAnsiTheme="minorHAnsi" w:cstheme="minorBidi"/>
              <w:noProof/>
              <w:color w:val="auto"/>
              <w:szCs w:val="22"/>
              <w:lang w:val="fr-FR" w:eastAsia="fr-FR"/>
            </w:rPr>
          </w:pPr>
          <w:hyperlink w:anchor="_Toc462422090" w:history="1">
            <w:r w:rsidR="006A475C" w:rsidRPr="00823BF4">
              <w:rPr>
                <w:rStyle w:val="Lienhypertexte"/>
                <w:noProof/>
              </w:rPr>
              <w:t>Query Images by both Spatial and Spectral Attributes</w:t>
            </w:r>
            <w:r w:rsidR="006A475C">
              <w:rPr>
                <w:noProof/>
                <w:webHidden/>
              </w:rPr>
              <w:tab/>
            </w:r>
            <w:r w:rsidR="006A475C">
              <w:rPr>
                <w:noProof/>
                <w:webHidden/>
              </w:rPr>
              <w:fldChar w:fldCharType="begin"/>
            </w:r>
            <w:r w:rsidR="006A475C">
              <w:rPr>
                <w:noProof/>
                <w:webHidden/>
              </w:rPr>
              <w:instrText xml:space="preserve"> PAGEREF _Toc462422090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5469D727"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91" w:history="1">
            <w:r w:rsidR="006A475C" w:rsidRPr="00823BF4">
              <w:rPr>
                <w:rStyle w:val="Lienhypertexte"/>
                <w:noProof/>
                <w:lang w:eastAsia="fr-FR"/>
              </w:rPr>
              <w:t>A.1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Datasets selection based on self criteria</w:t>
            </w:r>
            <w:r w:rsidR="006A475C">
              <w:rPr>
                <w:noProof/>
                <w:webHidden/>
              </w:rPr>
              <w:tab/>
            </w:r>
            <w:r w:rsidR="006A475C">
              <w:rPr>
                <w:noProof/>
                <w:webHidden/>
              </w:rPr>
              <w:fldChar w:fldCharType="begin"/>
            </w:r>
            <w:r w:rsidR="006A475C">
              <w:rPr>
                <w:noProof/>
                <w:webHidden/>
              </w:rPr>
              <w:instrText xml:space="preserve"> PAGEREF _Toc462422091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7B6FCE0D"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2" w:history="1">
            <w:r w:rsidR="006A475C" w:rsidRPr="00823BF4">
              <w:rPr>
                <w:rStyle w:val="Lienhypertexte"/>
                <w:noProof/>
                <w:lang w:val="en-CA"/>
              </w:rPr>
              <w:t>A.1.1.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1.1</w:t>
            </w:r>
            <w:r w:rsidR="006A475C">
              <w:rPr>
                <w:noProof/>
                <w:webHidden/>
              </w:rPr>
              <w:tab/>
            </w:r>
            <w:r w:rsidR="006A475C">
              <w:rPr>
                <w:noProof/>
                <w:webHidden/>
              </w:rPr>
              <w:fldChar w:fldCharType="begin"/>
            </w:r>
            <w:r w:rsidR="006A475C">
              <w:rPr>
                <w:noProof/>
                <w:webHidden/>
              </w:rPr>
              <w:instrText xml:space="preserve"> PAGEREF _Toc462422092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0B40D597" w14:textId="4DEE15AA"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3" w:history="1">
            <w:r w:rsidR="006A475C" w:rsidRPr="00823BF4">
              <w:rPr>
                <w:rStyle w:val="Lienhypertexte"/>
                <w:noProof/>
                <w:lang w:val="en-CA"/>
              </w:rPr>
              <w:t>A.1.2.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1.2</w:t>
            </w:r>
            <w:r w:rsidR="006A475C">
              <w:rPr>
                <w:noProof/>
                <w:webHidden/>
              </w:rPr>
              <w:tab/>
            </w:r>
            <w:r w:rsidR="006A475C">
              <w:rPr>
                <w:noProof/>
                <w:webHidden/>
              </w:rPr>
              <w:fldChar w:fldCharType="begin"/>
            </w:r>
            <w:r w:rsidR="006A475C">
              <w:rPr>
                <w:noProof/>
                <w:webHidden/>
              </w:rPr>
              <w:instrText xml:space="preserve"> PAGEREF _Toc462422093 \h </w:instrText>
            </w:r>
            <w:r w:rsidR="006A475C">
              <w:rPr>
                <w:noProof/>
                <w:webHidden/>
              </w:rPr>
            </w:r>
            <w:r w:rsidR="006A475C">
              <w:rPr>
                <w:noProof/>
                <w:webHidden/>
              </w:rPr>
              <w:fldChar w:fldCharType="separate"/>
            </w:r>
            <w:r w:rsidR="00BB2D08">
              <w:rPr>
                <w:noProof/>
                <w:webHidden/>
              </w:rPr>
              <w:t>31</w:t>
            </w:r>
            <w:r w:rsidR="006A475C">
              <w:rPr>
                <w:noProof/>
                <w:webHidden/>
              </w:rPr>
              <w:fldChar w:fldCharType="end"/>
            </w:r>
          </w:hyperlink>
        </w:p>
        <w:p w14:paraId="514EC7EA"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4" w:history="1">
            <w:r w:rsidR="006A475C" w:rsidRPr="00823BF4">
              <w:rPr>
                <w:rStyle w:val="Lienhypertexte"/>
                <w:noProof/>
                <w:lang w:val="en-CA"/>
              </w:rPr>
              <w:t>A.1.3.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1.3</w:t>
            </w:r>
            <w:r w:rsidR="006A475C">
              <w:rPr>
                <w:noProof/>
                <w:webHidden/>
              </w:rPr>
              <w:tab/>
            </w:r>
            <w:r w:rsidR="006A475C">
              <w:rPr>
                <w:noProof/>
                <w:webHidden/>
              </w:rPr>
              <w:fldChar w:fldCharType="begin"/>
            </w:r>
            <w:r w:rsidR="006A475C">
              <w:rPr>
                <w:noProof/>
                <w:webHidden/>
              </w:rPr>
              <w:instrText xml:space="preserve"> PAGEREF _Toc462422094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56582F7A"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5" w:history="1">
            <w:r w:rsidR="006A475C" w:rsidRPr="00823BF4">
              <w:rPr>
                <w:rStyle w:val="Lienhypertexte"/>
                <w:noProof/>
                <w:lang w:val="en-CA"/>
              </w:rPr>
              <w:t>A.1.4.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1.4</w:t>
            </w:r>
            <w:r w:rsidR="006A475C">
              <w:rPr>
                <w:noProof/>
                <w:webHidden/>
              </w:rPr>
              <w:tab/>
            </w:r>
            <w:r w:rsidR="006A475C">
              <w:rPr>
                <w:noProof/>
                <w:webHidden/>
              </w:rPr>
              <w:fldChar w:fldCharType="begin"/>
            </w:r>
            <w:r w:rsidR="006A475C">
              <w:rPr>
                <w:noProof/>
                <w:webHidden/>
              </w:rPr>
              <w:instrText xml:space="preserve"> PAGEREF _Toc462422095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10224280"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6" w:history="1">
            <w:r w:rsidR="006A475C" w:rsidRPr="00823BF4">
              <w:rPr>
                <w:rStyle w:val="Lienhypertexte"/>
                <w:noProof/>
                <w:lang w:val="en-CA"/>
              </w:rPr>
              <w:t>A.1.5.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1.5</w:t>
            </w:r>
            <w:r w:rsidR="006A475C">
              <w:rPr>
                <w:noProof/>
                <w:webHidden/>
              </w:rPr>
              <w:tab/>
            </w:r>
            <w:r w:rsidR="006A475C">
              <w:rPr>
                <w:noProof/>
                <w:webHidden/>
              </w:rPr>
              <w:fldChar w:fldCharType="begin"/>
            </w:r>
            <w:r w:rsidR="006A475C">
              <w:rPr>
                <w:noProof/>
                <w:webHidden/>
              </w:rPr>
              <w:instrText xml:space="preserve"> PAGEREF _Toc462422096 \h </w:instrText>
            </w:r>
            <w:r w:rsidR="006A475C">
              <w:rPr>
                <w:noProof/>
                <w:webHidden/>
              </w:rPr>
            </w:r>
            <w:r w:rsidR="006A475C">
              <w:rPr>
                <w:noProof/>
                <w:webHidden/>
              </w:rPr>
              <w:fldChar w:fldCharType="separate"/>
            </w:r>
            <w:r w:rsidR="00BB2D08">
              <w:rPr>
                <w:noProof/>
                <w:webHidden/>
              </w:rPr>
              <w:t>32</w:t>
            </w:r>
            <w:r w:rsidR="006A475C">
              <w:rPr>
                <w:noProof/>
                <w:webHidden/>
              </w:rPr>
              <w:fldChar w:fldCharType="end"/>
            </w:r>
          </w:hyperlink>
        </w:p>
        <w:p w14:paraId="0D5DE08D" w14:textId="133157FC"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7" w:history="1">
            <w:r w:rsidR="006A475C" w:rsidRPr="00823BF4">
              <w:rPr>
                <w:rStyle w:val="Lienhypertexte"/>
                <w:noProof/>
                <w:lang w:val="en-CA"/>
              </w:rPr>
              <w:t>A.1.6.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1.6</w:t>
            </w:r>
            <w:r w:rsidR="006A475C">
              <w:rPr>
                <w:noProof/>
                <w:webHidden/>
              </w:rPr>
              <w:tab/>
            </w:r>
            <w:r w:rsidR="006A475C">
              <w:rPr>
                <w:noProof/>
                <w:webHidden/>
              </w:rPr>
              <w:fldChar w:fldCharType="begin"/>
            </w:r>
            <w:r w:rsidR="006A475C">
              <w:rPr>
                <w:noProof/>
                <w:webHidden/>
              </w:rPr>
              <w:instrText xml:space="preserve"> PAGEREF _Toc462422097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57C2F9A"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098" w:history="1">
            <w:r w:rsidR="006A475C" w:rsidRPr="00823BF4">
              <w:rPr>
                <w:rStyle w:val="Lienhypertexte"/>
                <w:noProof/>
                <w:lang w:val="en-CA" w:eastAsia="fr-FR"/>
              </w:rPr>
              <w:t>A.2.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spectra data</w:t>
            </w:r>
            <w:r w:rsidR="006A475C">
              <w:rPr>
                <w:noProof/>
                <w:webHidden/>
              </w:rPr>
              <w:tab/>
            </w:r>
            <w:r w:rsidR="006A475C">
              <w:rPr>
                <w:noProof/>
                <w:webHidden/>
              </w:rPr>
              <w:fldChar w:fldCharType="begin"/>
            </w:r>
            <w:r w:rsidR="006A475C">
              <w:rPr>
                <w:noProof/>
                <w:webHidden/>
              </w:rPr>
              <w:instrText xml:space="preserve"> PAGEREF _Toc462422098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83B117E"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099" w:history="1">
            <w:r w:rsidR="006A475C" w:rsidRPr="00823BF4">
              <w:rPr>
                <w:rStyle w:val="Lienhypertexte"/>
                <w:noProof/>
                <w:lang w:val="en-CA"/>
              </w:rPr>
              <w:t>A.2.1.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2.1</w:t>
            </w:r>
            <w:r w:rsidR="006A475C">
              <w:rPr>
                <w:noProof/>
                <w:webHidden/>
              </w:rPr>
              <w:tab/>
            </w:r>
            <w:r w:rsidR="006A475C">
              <w:rPr>
                <w:noProof/>
                <w:webHidden/>
              </w:rPr>
              <w:fldChar w:fldCharType="begin"/>
            </w:r>
            <w:r w:rsidR="006A475C">
              <w:rPr>
                <w:noProof/>
                <w:webHidden/>
              </w:rPr>
              <w:instrText xml:space="preserve"> PAGEREF _Toc462422099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3D1AF3DA"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0" w:history="1">
            <w:r w:rsidR="006A475C" w:rsidRPr="00823BF4">
              <w:rPr>
                <w:rStyle w:val="Lienhypertexte"/>
                <w:noProof/>
                <w:lang w:val="en-CA"/>
              </w:rPr>
              <w:t>A.2.2.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2.2</w:t>
            </w:r>
            <w:r w:rsidR="006A475C">
              <w:rPr>
                <w:noProof/>
                <w:webHidden/>
              </w:rPr>
              <w:tab/>
            </w:r>
            <w:r w:rsidR="006A475C">
              <w:rPr>
                <w:noProof/>
                <w:webHidden/>
              </w:rPr>
              <w:fldChar w:fldCharType="begin"/>
            </w:r>
            <w:r w:rsidR="006A475C">
              <w:rPr>
                <w:noProof/>
                <w:webHidden/>
              </w:rPr>
              <w:instrText xml:space="preserve"> PAGEREF _Toc462422100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4E09CD4F"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1" w:history="1">
            <w:r w:rsidR="006A475C" w:rsidRPr="00823BF4">
              <w:rPr>
                <w:rStyle w:val="Lienhypertexte"/>
                <w:noProof/>
                <w:lang w:val="en-CA"/>
              </w:rPr>
              <w:t>A.2.3.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2.3</w:t>
            </w:r>
            <w:r w:rsidR="006A475C">
              <w:rPr>
                <w:noProof/>
                <w:webHidden/>
              </w:rPr>
              <w:tab/>
            </w:r>
            <w:r w:rsidR="006A475C">
              <w:rPr>
                <w:noProof/>
                <w:webHidden/>
              </w:rPr>
              <w:fldChar w:fldCharType="begin"/>
            </w:r>
            <w:r w:rsidR="006A475C">
              <w:rPr>
                <w:noProof/>
                <w:webHidden/>
              </w:rPr>
              <w:instrText xml:space="preserve"> PAGEREF _Toc462422101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691624BE" w14:textId="41C1FC3D"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02" w:history="1">
            <w:r w:rsidR="006A475C" w:rsidRPr="00823BF4">
              <w:rPr>
                <w:rStyle w:val="Lienhypertexte"/>
                <w:noProof/>
                <w:lang w:val="en-CA" w:eastAsia="fr-FR"/>
              </w:rPr>
              <w:t>A.3.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 multi-dimensional datasets</w:t>
            </w:r>
            <w:r w:rsidR="006A475C">
              <w:rPr>
                <w:noProof/>
                <w:webHidden/>
              </w:rPr>
              <w:tab/>
            </w:r>
            <w:r w:rsidR="006A475C">
              <w:rPr>
                <w:noProof/>
                <w:webHidden/>
              </w:rPr>
              <w:fldChar w:fldCharType="begin"/>
            </w:r>
            <w:r w:rsidR="006A475C">
              <w:rPr>
                <w:noProof/>
                <w:webHidden/>
              </w:rPr>
              <w:instrText xml:space="preserve"> PAGEREF _Toc462422102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118C6D16" w14:textId="49F6961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3" w:history="1">
            <w:r w:rsidR="006A475C" w:rsidRPr="00823BF4">
              <w:rPr>
                <w:rStyle w:val="Lienhypertexte"/>
                <w:noProof/>
                <w:lang w:val="en-CA"/>
              </w:rPr>
              <w:t>A.3.1.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3.1</w:t>
            </w:r>
            <w:r w:rsidR="006A475C">
              <w:rPr>
                <w:noProof/>
                <w:webHidden/>
              </w:rPr>
              <w:tab/>
            </w:r>
            <w:r w:rsidR="006A475C">
              <w:rPr>
                <w:noProof/>
                <w:webHidden/>
              </w:rPr>
              <w:fldChar w:fldCharType="begin"/>
            </w:r>
            <w:r w:rsidR="006A475C">
              <w:rPr>
                <w:noProof/>
                <w:webHidden/>
              </w:rPr>
              <w:instrText xml:space="preserve"> PAGEREF _Toc462422103 \h </w:instrText>
            </w:r>
            <w:r w:rsidR="006A475C">
              <w:rPr>
                <w:noProof/>
                <w:webHidden/>
              </w:rPr>
            </w:r>
            <w:r w:rsidR="006A475C">
              <w:rPr>
                <w:noProof/>
                <w:webHidden/>
              </w:rPr>
              <w:fldChar w:fldCharType="separate"/>
            </w:r>
            <w:r w:rsidR="00BB2D08">
              <w:rPr>
                <w:noProof/>
                <w:webHidden/>
              </w:rPr>
              <w:t>33</w:t>
            </w:r>
            <w:r w:rsidR="006A475C">
              <w:rPr>
                <w:noProof/>
                <w:webHidden/>
              </w:rPr>
              <w:fldChar w:fldCharType="end"/>
            </w:r>
          </w:hyperlink>
        </w:p>
        <w:p w14:paraId="53419339" w14:textId="573CF306"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4" w:history="1">
            <w:r w:rsidR="006A475C" w:rsidRPr="00823BF4">
              <w:rPr>
                <w:rStyle w:val="Lienhypertexte"/>
                <w:noProof/>
                <w:lang w:val="en-CA"/>
              </w:rPr>
              <w:t>A.3.2.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3.2</w:t>
            </w:r>
            <w:r w:rsidR="006A475C">
              <w:rPr>
                <w:noProof/>
                <w:webHidden/>
              </w:rPr>
              <w:tab/>
            </w:r>
            <w:r w:rsidR="006A475C">
              <w:rPr>
                <w:noProof/>
                <w:webHidden/>
              </w:rPr>
              <w:fldChar w:fldCharType="begin"/>
            </w:r>
            <w:r w:rsidR="006A475C">
              <w:rPr>
                <w:noProof/>
                <w:webHidden/>
              </w:rPr>
              <w:instrText xml:space="preserve"> PAGEREF _Toc462422104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5B9CE52"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5" w:history="1">
            <w:r w:rsidR="006A475C" w:rsidRPr="00823BF4">
              <w:rPr>
                <w:rStyle w:val="Lienhypertexte"/>
                <w:noProof/>
                <w:lang w:val="en-CA"/>
              </w:rPr>
              <w:t>A.3.3.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3.3</w:t>
            </w:r>
            <w:r w:rsidR="006A475C">
              <w:rPr>
                <w:noProof/>
                <w:webHidden/>
              </w:rPr>
              <w:tab/>
            </w:r>
            <w:r w:rsidR="006A475C">
              <w:rPr>
                <w:noProof/>
                <w:webHidden/>
              </w:rPr>
              <w:fldChar w:fldCharType="begin"/>
            </w:r>
            <w:r w:rsidR="006A475C">
              <w:rPr>
                <w:noProof/>
                <w:webHidden/>
              </w:rPr>
              <w:instrText xml:space="preserve"> PAGEREF _Toc462422105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42CE6C0"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6" w:history="1">
            <w:r w:rsidR="006A475C" w:rsidRPr="00823BF4">
              <w:rPr>
                <w:rStyle w:val="Lienhypertexte"/>
                <w:noProof/>
                <w:lang w:val="en-CA"/>
              </w:rPr>
              <w:t>A.3.4.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3.4</w:t>
            </w:r>
            <w:r w:rsidR="006A475C">
              <w:rPr>
                <w:noProof/>
                <w:webHidden/>
              </w:rPr>
              <w:tab/>
            </w:r>
            <w:r w:rsidR="006A475C">
              <w:rPr>
                <w:noProof/>
                <w:webHidden/>
              </w:rPr>
              <w:fldChar w:fldCharType="begin"/>
            </w:r>
            <w:r w:rsidR="006A475C">
              <w:rPr>
                <w:noProof/>
                <w:webHidden/>
              </w:rPr>
              <w:instrText xml:space="preserve"> PAGEREF _Toc462422106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199D07C1" w14:textId="13E7BEDA"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7" w:history="1">
            <w:r w:rsidR="006A475C" w:rsidRPr="00823BF4">
              <w:rPr>
                <w:rStyle w:val="Lienhypertexte"/>
                <w:noProof/>
                <w:lang w:val="en-CA"/>
              </w:rPr>
              <w:t>A.3.5.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3.5</w:t>
            </w:r>
            <w:r w:rsidR="006A475C">
              <w:rPr>
                <w:noProof/>
                <w:webHidden/>
              </w:rPr>
              <w:tab/>
            </w:r>
            <w:r w:rsidR="006A475C">
              <w:rPr>
                <w:noProof/>
                <w:webHidden/>
              </w:rPr>
              <w:fldChar w:fldCharType="begin"/>
            </w:r>
            <w:r w:rsidR="006A475C">
              <w:rPr>
                <w:noProof/>
                <w:webHidden/>
              </w:rPr>
              <w:instrText xml:space="preserve"> PAGEREF _Toc462422107 \h </w:instrText>
            </w:r>
            <w:r w:rsidR="006A475C">
              <w:rPr>
                <w:noProof/>
                <w:webHidden/>
              </w:rPr>
            </w:r>
            <w:r w:rsidR="006A475C">
              <w:rPr>
                <w:noProof/>
                <w:webHidden/>
              </w:rPr>
              <w:fldChar w:fldCharType="separate"/>
            </w:r>
            <w:r w:rsidR="00BB2D08">
              <w:rPr>
                <w:noProof/>
                <w:webHidden/>
              </w:rPr>
              <w:t>34</w:t>
            </w:r>
            <w:r w:rsidR="006A475C">
              <w:rPr>
                <w:noProof/>
                <w:webHidden/>
              </w:rPr>
              <w:fldChar w:fldCharType="end"/>
            </w:r>
          </w:hyperlink>
        </w:p>
        <w:p w14:paraId="383F2CD6"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08" w:history="1">
            <w:r w:rsidR="006A475C" w:rsidRPr="00823BF4">
              <w:rPr>
                <w:rStyle w:val="Lienhypertexte"/>
                <w:noProof/>
                <w:lang w:val="en-CA"/>
              </w:rPr>
              <w:t>A.3.6.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3.6</w:t>
            </w:r>
            <w:r w:rsidR="006A475C">
              <w:rPr>
                <w:noProof/>
                <w:webHidden/>
              </w:rPr>
              <w:tab/>
            </w:r>
            <w:r w:rsidR="006A475C">
              <w:rPr>
                <w:noProof/>
                <w:webHidden/>
              </w:rPr>
              <w:fldChar w:fldCharType="begin"/>
            </w:r>
            <w:r w:rsidR="006A475C">
              <w:rPr>
                <w:noProof/>
                <w:webHidden/>
              </w:rPr>
              <w:instrText xml:space="preserve"> PAGEREF _Toc462422108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6AA7F0A5"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09" w:history="1">
            <w:r w:rsidR="006A475C" w:rsidRPr="00823BF4">
              <w:rPr>
                <w:rStyle w:val="Lienhypertexte"/>
                <w:noProof/>
                <w:lang w:val="en-CA" w:eastAsia="fr-FR"/>
              </w:rPr>
              <w:t>A.4.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time series</w:t>
            </w:r>
            <w:r w:rsidR="006A475C">
              <w:rPr>
                <w:noProof/>
                <w:webHidden/>
              </w:rPr>
              <w:tab/>
            </w:r>
            <w:r w:rsidR="006A475C">
              <w:rPr>
                <w:noProof/>
                <w:webHidden/>
              </w:rPr>
              <w:fldChar w:fldCharType="begin"/>
            </w:r>
            <w:r w:rsidR="006A475C">
              <w:rPr>
                <w:noProof/>
                <w:webHidden/>
              </w:rPr>
              <w:instrText xml:space="preserve"> PAGEREF _Toc462422109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47C7E127"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0" w:history="1">
            <w:r w:rsidR="006A475C" w:rsidRPr="00823BF4">
              <w:rPr>
                <w:rStyle w:val="Lienhypertexte"/>
                <w:noProof/>
                <w:lang w:val="en-CA"/>
              </w:rPr>
              <w:t>A.4.1.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4.1</w:t>
            </w:r>
            <w:r w:rsidR="006A475C">
              <w:rPr>
                <w:noProof/>
                <w:webHidden/>
              </w:rPr>
              <w:tab/>
            </w:r>
            <w:r w:rsidR="006A475C">
              <w:rPr>
                <w:noProof/>
                <w:webHidden/>
              </w:rPr>
              <w:fldChar w:fldCharType="begin"/>
            </w:r>
            <w:r w:rsidR="006A475C">
              <w:rPr>
                <w:noProof/>
                <w:webHidden/>
              </w:rPr>
              <w:instrText xml:space="preserve"> PAGEREF _Toc462422110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5A156EA2"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1" w:history="1">
            <w:r w:rsidR="006A475C" w:rsidRPr="00823BF4">
              <w:rPr>
                <w:rStyle w:val="Lienhypertexte"/>
                <w:noProof/>
                <w:lang w:val="en-CA"/>
              </w:rPr>
              <w:t>A.4.2.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4.2</w:t>
            </w:r>
            <w:r w:rsidR="006A475C">
              <w:rPr>
                <w:noProof/>
                <w:webHidden/>
              </w:rPr>
              <w:tab/>
            </w:r>
            <w:r w:rsidR="006A475C">
              <w:rPr>
                <w:noProof/>
                <w:webHidden/>
              </w:rPr>
              <w:fldChar w:fldCharType="begin"/>
            </w:r>
            <w:r w:rsidR="006A475C">
              <w:rPr>
                <w:noProof/>
                <w:webHidden/>
              </w:rPr>
              <w:instrText xml:space="preserve"> PAGEREF _Toc462422111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0342120D" w14:textId="3C917F45"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2" w:history="1">
            <w:r w:rsidR="006A475C" w:rsidRPr="00823BF4">
              <w:rPr>
                <w:rStyle w:val="Lienhypertexte"/>
                <w:noProof/>
                <w:lang w:val="en-CA"/>
              </w:rPr>
              <w:t>A.4.3.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4.3</w:t>
            </w:r>
            <w:r w:rsidR="006A475C">
              <w:rPr>
                <w:noProof/>
                <w:webHidden/>
              </w:rPr>
              <w:tab/>
            </w:r>
            <w:r w:rsidR="006A475C">
              <w:rPr>
                <w:noProof/>
                <w:webHidden/>
              </w:rPr>
              <w:fldChar w:fldCharType="begin"/>
            </w:r>
            <w:r w:rsidR="006A475C">
              <w:rPr>
                <w:noProof/>
                <w:webHidden/>
              </w:rPr>
              <w:instrText xml:space="preserve"> PAGEREF _Toc462422112 \h </w:instrText>
            </w:r>
            <w:r w:rsidR="006A475C">
              <w:rPr>
                <w:noProof/>
                <w:webHidden/>
              </w:rPr>
            </w:r>
            <w:r w:rsidR="006A475C">
              <w:rPr>
                <w:noProof/>
                <w:webHidden/>
              </w:rPr>
              <w:fldChar w:fldCharType="separate"/>
            </w:r>
            <w:r w:rsidR="00BB2D08">
              <w:rPr>
                <w:noProof/>
                <w:webHidden/>
              </w:rPr>
              <w:t>35</w:t>
            </w:r>
            <w:r w:rsidR="006A475C">
              <w:rPr>
                <w:noProof/>
                <w:webHidden/>
              </w:rPr>
              <w:fldChar w:fldCharType="end"/>
            </w:r>
          </w:hyperlink>
        </w:p>
        <w:p w14:paraId="18BB1DFE"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13" w:history="1">
            <w:r w:rsidR="006A475C" w:rsidRPr="00823BF4">
              <w:rPr>
                <w:rStyle w:val="Lienhypertexte"/>
                <w:noProof/>
                <w:lang w:val="en-CA" w:eastAsia="fr-FR"/>
              </w:rPr>
              <w:t>A.5.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event lists</w:t>
            </w:r>
            <w:r w:rsidR="006A475C">
              <w:rPr>
                <w:noProof/>
                <w:webHidden/>
              </w:rPr>
              <w:tab/>
            </w:r>
            <w:r w:rsidR="006A475C">
              <w:rPr>
                <w:noProof/>
                <w:webHidden/>
              </w:rPr>
              <w:fldChar w:fldCharType="begin"/>
            </w:r>
            <w:r w:rsidR="006A475C">
              <w:rPr>
                <w:noProof/>
                <w:webHidden/>
              </w:rPr>
              <w:instrText xml:space="preserve"> PAGEREF _Toc462422113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5D7A65A0"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4" w:history="1">
            <w:r w:rsidR="006A475C" w:rsidRPr="00823BF4">
              <w:rPr>
                <w:rStyle w:val="Lienhypertexte"/>
                <w:noProof/>
                <w:lang w:val="en-CA"/>
              </w:rPr>
              <w:t>A.5.1.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5.1</w:t>
            </w:r>
            <w:r w:rsidR="006A475C">
              <w:rPr>
                <w:noProof/>
                <w:webHidden/>
              </w:rPr>
              <w:tab/>
            </w:r>
            <w:r w:rsidR="006A475C">
              <w:rPr>
                <w:noProof/>
                <w:webHidden/>
              </w:rPr>
              <w:fldChar w:fldCharType="begin"/>
            </w:r>
            <w:r w:rsidR="006A475C">
              <w:rPr>
                <w:noProof/>
                <w:webHidden/>
              </w:rPr>
              <w:instrText xml:space="preserve"> PAGEREF _Toc462422114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3B999F7D"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5" w:history="1">
            <w:r w:rsidR="006A475C" w:rsidRPr="00823BF4">
              <w:rPr>
                <w:rStyle w:val="Lienhypertexte"/>
                <w:noProof/>
                <w:lang w:val="en-CA"/>
              </w:rPr>
              <w:t>A.5.2.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5.2</w:t>
            </w:r>
            <w:r w:rsidR="006A475C">
              <w:rPr>
                <w:noProof/>
                <w:webHidden/>
              </w:rPr>
              <w:tab/>
            </w:r>
            <w:r w:rsidR="006A475C">
              <w:rPr>
                <w:noProof/>
                <w:webHidden/>
              </w:rPr>
              <w:fldChar w:fldCharType="begin"/>
            </w:r>
            <w:r w:rsidR="006A475C">
              <w:rPr>
                <w:noProof/>
                <w:webHidden/>
              </w:rPr>
              <w:instrText xml:space="preserve"> PAGEREF _Toc462422115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0F885BA0"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16" w:history="1">
            <w:r w:rsidR="006A475C" w:rsidRPr="00823BF4">
              <w:rPr>
                <w:rStyle w:val="Lienhypertexte"/>
                <w:noProof/>
                <w:lang w:val="en-CA" w:eastAsia="fr-FR"/>
              </w:rPr>
              <w:t>A.6.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Discovering general data from collections counterparts</w:t>
            </w:r>
            <w:r w:rsidR="006A475C">
              <w:rPr>
                <w:noProof/>
                <w:webHidden/>
              </w:rPr>
              <w:tab/>
            </w:r>
            <w:r w:rsidR="006A475C">
              <w:rPr>
                <w:noProof/>
                <w:webHidden/>
              </w:rPr>
              <w:fldChar w:fldCharType="begin"/>
            </w:r>
            <w:r w:rsidR="006A475C">
              <w:rPr>
                <w:noProof/>
                <w:webHidden/>
              </w:rPr>
              <w:instrText xml:space="preserve"> PAGEREF _Toc462422116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7D2FBB19"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7" w:history="1">
            <w:r w:rsidR="006A475C" w:rsidRPr="00823BF4">
              <w:rPr>
                <w:rStyle w:val="Lienhypertexte"/>
                <w:noProof/>
                <w:lang w:val="en-CA"/>
              </w:rPr>
              <w:t>A.6.1.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6.1</w:t>
            </w:r>
            <w:r w:rsidR="006A475C">
              <w:rPr>
                <w:noProof/>
                <w:webHidden/>
              </w:rPr>
              <w:tab/>
            </w:r>
            <w:r w:rsidR="006A475C">
              <w:rPr>
                <w:noProof/>
                <w:webHidden/>
              </w:rPr>
              <w:fldChar w:fldCharType="begin"/>
            </w:r>
            <w:r w:rsidR="006A475C">
              <w:rPr>
                <w:noProof/>
                <w:webHidden/>
              </w:rPr>
              <w:instrText xml:space="preserve"> PAGEREF _Toc462422117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2B29B435" w14:textId="34CC5E3F"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8" w:history="1">
            <w:r w:rsidR="006A475C" w:rsidRPr="00823BF4">
              <w:rPr>
                <w:rStyle w:val="Lienhypertexte"/>
                <w:noProof/>
                <w:lang w:val="en-CA"/>
              </w:rPr>
              <w:t>A.6.2.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6.2</w:t>
            </w:r>
            <w:r w:rsidR="006A475C">
              <w:rPr>
                <w:noProof/>
                <w:webHidden/>
              </w:rPr>
              <w:tab/>
            </w:r>
            <w:r w:rsidR="006A475C">
              <w:rPr>
                <w:noProof/>
                <w:webHidden/>
              </w:rPr>
              <w:fldChar w:fldCharType="begin"/>
            </w:r>
            <w:r w:rsidR="006A475C">
              <w:rPr>
                <w:noProof/>
                <w:webHidden/>
              </w:rPr>
              <w:instrText xml:space="preserve"> PAGEREF _Toc462422118 \h </w:instrText>
            </w:r>
            <w:r w:rsidR="006A475C">
              <w:rPr>
                <w:noProof/>
                <w:webHidden/>
              </w:rPr>
            </w:r>
            <w:r w:rsidR="006A475C">
              <w:rPr>
                <w:noProof/>
                <w:webHidden/>
              </w:rPr>
              <w:fldChar w:fldCharType="separate"/>
            </w:r>
            <w:r w:rsidR="00BB2D08">
              <w:rPr>
                <w:noProof/>
                <w:webHidden/>
              </w:rPr>
              <w:t>36</w:t>
            </w:r>
            <w:r w:rsidR="006A475C">
              <w:rPr>
                <w:noProof/>
                <w:webHidden/>
              </w:rPr>
              <w:fldChar w:fldCharType="end"/>
            </w:r>
          </w:hyperlink>
        </w:p>
        <w:p w14:paraId="79F30E1F" w14:textId="1855B41A"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19" w:history="1">
            <w:r w:rsidR="006A475C" w:rsidRPr="00823BF4">
              <w:rPr>
                <w:rStyle w:val="Lienhypertexte"/>
                <w:noProof/>
                <w:lang w:val="en-CA"/>
              </w:rPr>
              <w:t>A.6.3.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6.3</w:t>
            </w:r>
            <w:r w:rsidR="006A475C">
              <w:rPr>
                <w:noProof/>
                <w:webHidden/>
              </w:rPr>
              <w:tab/>
            </w:r>
            <w:r w:rsidR="006A475C">
              <w:rPr>
                <w:noProof/>
                <w:webHidden/>
              </w:rPr>
              <w:fldChar w:fldCharType="begin"/>
            </w:r>
            <w:r w:rsidR="006A475C">
              <w:rPr>
                <w:noProof/>
                <w:webHidden/>
              </w:rPr>
              <w:instrText xml:space="preserve"> PAGEREF _Toc462422119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C71B64A"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0" w:history="1">
            <w:r w:rsidR="006A475C" w:rsidRPr="00823BF4">
              <w:rPr>
                <w:rStyle w:val="Lienhypertexte"/>
                <w:noProof/>
                <w:lang w:val="en-CA"/>
              </w:rPr>
              <w:t>A.6.4.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6.4</w:t>
            </w:r>
            <w:r w:rsidR="006A475C">
              <w:rPr>
                <w:noProof/>
                <w:webHidden/>
              </w:rPr>
              <w:tab/>
            </w:r>
            <w:r w:rsidR="006A475C">
              <w:rPr>
                <w:noProof/>
                <w:webHidden/>
              </w:rPr>
              <w:fldChar w:fldCharType="begin"/>
            </w:r>
            <w:r w:rsidR="006A475C">
              <w:rPr>
                <w:noProof/>
                <w:webHidden/>
              </w:rPr>
              <w:instrText xml:space="preserve"> PAGEREF _Toc462422120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316B3EFA" w14:textId="77777777"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21" w:history="1">
            <w:r w:rsidR="006A475C" w:rsidRPr="00823BF4">
              <w:rPr>
                <w:rStyle w:val="Lienhypertexte"/>
                <w:noProof/>
                <w:lang w:val="en-CA" w:eastAsia="fr-FR"/>
              </w:rPr>
              <w:t>A.7.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Complex Use Cases</w:t>
            </w:r>
            <w:r w:rsidR="006A475C">
              <w:rPr>
                <w:noProof/>
                <w:webHidden/>
              </w:rPr>
              <w:tab/>
            </w:r>
            <w:r w:rsidR="006A475C">
              <w:rPr>
                <w:noProof/>
                <w:webHidden/>
              </w:rPr>
              <w:fldChar w:fldCharType="begin"/>
            </w:r>
            <w:r w:rsidR="006A475C">
              <w:rPr>
                <w:noProof/>
                <w:webHidden/>
              </w:rPr>
              <w:instrText xml:space="preserve"> PAGEREF _Toc462422121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A5BCDAA"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2" w:history="1">
            <w:r w:rsidR="006A475C" w:rsidRPr="00823BF4">
              <w:rPr>
                <w:rStyle w:val="Lienhypertexte"/>
                <w:noProof/>
                <w:lang w:val="en-CA"/>
              </w:rPr>
              <w:t>A.7.1.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7.1</w:t>
            </w:r>
            <w:r w:rsidR="006A475C">
              <w:rPr>
                <w:noProof/>
                <w:webHidden/>
              </w:rPr>
              <w:tab/>
            </w:r>
            <w:r w:rsidR="006A475C">
              <w:rPr>
                <w:noProof/>
                <w:webHidden/>
              </w:rPr>
              <w:fldChar w:fldCharType="begin"/>
            </w:r>
            <w:r w:rsidR="006A475C">
              <w:rPr>
                <w:noProof/>
                <w:webHidden/>
              </w:rPr>
              <w:instrText xml:space="preserve"> PAGEREF _Toc462422122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2EEDF296"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3" w:history="1">
            <w:r w:rsidR="006A475C" w:rsidRPr="00823BF4">
              <w:rPr>
                <w:rStyle w:val="Lienhypertexte"/>
                <w:noProof/>
                <w:lang w:val="en-CA"/>
              </w:rPr>
              <w:t>A.7.2.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7.2</w:t>
            </w:r>
            <w:r w:rsidR="006A475C">
              <w:rPr>
                <w:noProof/>
                <w:webHidden/>
              </w:rPr>
              <w:tab/>
            </w:r>
            <w:r w:rsidR="006A475C">
              <w:rPr>
                <w:noProof/>
                <w:webHidden/>
              </w:rPr>
              <w:fldChar w:fldCharType="begin"/>
            </w:r>
            <w:r w:rsidR="006A475C">
              <w:rPr>
                <w:noProof/>
                <w:webHidden/>
              </w:rPr>
              <w:instrText xml:space="preserve"> PAGEREF _Toc462422123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798039D5" w14:textId="7777777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4" w:history="1">
            <w:r w:rsidR="006A475C" w:rsidRPr="00823BF4">
              <w:rPr>
                <w:rStyle w:val="Lienhypertexte"/>
                <w:noProof/>
                <w:lang w:val="en-CA"/>
              </w:rPr>
              <w:t>A.7.3.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val="en-CA"/>
              </w:rPr>
              <w:t>Use case 7.3</w:t>
            </w:r>
            <w:r w:rsidR="006A475C">
              <w:rPr>
                <w:noProof/>
                <w:webHidden/>
              </w:rPr>
              <w:tab/>
            </w:r>
            <w:r w:rsidR="006A475C">
              <w:rPr>
                <w:noProof/>
                <w:webHidden/>
              </w:rPr>
              <w:fldChar w:fldCharType="begin"/>
            </w:r>
            <w:r w:rsidR="006A475C">
              <w:rPr>
                <w:noProof/>
                <w:webHidden/>
              </w:rPr>
              <w:instrText xml:space="preserve"> PAGEREF _Toc462422124 \h </w:instrText>
            </w:r>
            <w:r w:rsidR="006A475C">
              <w:rPr>
                <w:noProof/>
                <w:webHidden/>
              </w:rPr>
            </w:r>
            <w:r w:rsidR="006A475C">
              <w:rPr>
                <w:noProof/>
                <w:webHidden/>
              </w:rPr>
              <w:fldChar w:fldCharType="separate"/>
            </w:r>
            <w:r w:rsidR="00BB2D08">
              <w:rPr>
                <w:noProof/>
                <w:webHidden/>
              </w:rPr>
              <w:t>37</w:t>
            </w:r>
            <w:r w:rsidR="006A475C">
              <w:rPr>
                <w:noProof/>
                <w:webHidden/>
              </w:rPr>
              <w:fldChar w:fldCharType="end"/>
            </w:r>
          </w:hyperlink>
        </w:p>
        <w:p w14:paraId="47379C4F" w14:textId="1F486B1C" w:rsidR="006A475C" w:rsidRDefault="006E13D3">
          <w:pPr>
            <w:pStyle w:val="TM1"/>
            <w:rPr>
              <w:rFonts w:asciiTheme="minorHAnsi" w:eastAsiaTheme="minorEastAsia" w:hAnsiTheme="minorHAnsi" w:cstheme="minorBidi"/>
              <w:noProof/>
              <w:color w:val="auto"/>
              <w:szCs w:val="22"/>
              <w:lang w:val="fr-FR" w:eastAsia="fr-FR"/>
            </w:rPr>
          </w:pPr>
          <w:hyperlink w:anchor="_Toc462422125" w:history="1">
            <w:r w:rsidR="006A475C" w:rsidRPr="00823BF4">
              <w:rPr>
                <w:rStyle w:val="Lienhypertexte"/>
                <w:noProof/>
              </w:rPr>
              <w:t>B: ObsCore Data Model Detailed Description</w:t>
            </w:r>
            <w:r w:rsidR="006A475C">
              <w:rPr>
                <w:noProof/>
                <w:webHidden/>
              </w:rPr>
              <w:tab/>
            </w:r>
            <w:r w:rsidR="006A475C">
              <w:rPr>
                <w:noProof/>
                <w:webHidden/>
              </w:rPr>
              <w:fldChar w:fldCharType="begin"/>
            </w:r>
            <w:r w:rsidR="006A475C">
              <w:rPr>
                <w:noProof/>
                <w:webHidden/>
              </w:rPr>
              <w:instrText xml:space="preserve"> PAGEREF _Toc462422125 \h </w:instrText>
            </w:r>
            <w:r w:rsidR="006A475C">
              <w:rPr>
                <w:noProof/>
                <w:webHidden/>
              </w:rPr>
            </w:r>
            <w:r w:rsidR="006A475C">
              <w:rPr>
                <w:noProof/>
                <w:webHidden/>
              </w:rPr>
              <w:fldChar w:fldCharType="separate"/>
            </w:r>
            <w:r w:rsidR="00BB2D08">
              <w:rPr>
                <w:noProof/>
                <w:webHidden/>
              </w:rPr>
              <w:t>38</w:t>
            </w:r>
            <w:r w:rsidR="006A475C">
              <w:rPr>
                <w:noProof/>
                <w:webHidden/>
              </w:rPr>
              <w:fldChar w:fldCharType="end"/>
            </w:r>
          </w:hyperlink>
        </w:p>
        <w:p w14:paraId="3B746D53" w14:textId="3841CAF1"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26" w:history="1">
            <w:r w:rsidR="006A475C" w:rsidRPr="00823BF4">
              <w:rPr>
                <w:rStyle w:val="Lienhypertexte"/>
                <w:noProof/>
              </w:rPr>
              <w:t>B.1.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Observation Information</w:t>
            </w:r>
            <w:r w:rsidR="006A475C">
              <w:rPr>
                <w:noProof/>
                <w:webHidden/>
              </w:rPr>
              <w:tab/>
            </w:r>
            <w:r w:rsidR="006A475C">
              <w:rPr>
                <w:noProof/>
                <w:webHidden/>
              </w:rPr>
              <w:fldChar w:fldCharType="begin"/>
            </w:r>
            <w:r w:rsidR="006A475C">
              <w:rPr>
                <w:noProof/>
                <w:webHidden/>
              </w:rPr>
              <w:instrText xml:space="preserve"> PAGEREF _Toc462422126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7C92CED5" w14:textId="4F135B1D"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7" w:history="1">
            <w:r w:rsidR="006A475C" w:rsidRPr="00823BF4">
              <w:rPr>
                <w:rStyle w:val="Lienhypertexte"/>
                <w:noProof/>
              </w:rPr>
              <w:t>B.1.1.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Type </w:t>
            </w:r>
            <w:r w:rsidR="006A475C" w:rsidRPr="00823BF4">
              <w:rPr>
                <w:rStyle w:val="Lienhypertexte"/>
                <w:i/>
                <w:noProof/>
              </w:rPr>
              <w:t>(dataproduct_type)</w:t>
            </w:r>
            <w:r w:rsidR="006A475C">
              <w:rPr>
                <w:noProof/>
                <w:webHidden/>
              </w:rPr>
              <w:tab/>
            </w:r>
            <w:r w:rsidR="006A475C">
              <w:rPr>
                <w:noProof/>
                <w:webHidden/>
              </w:rPr>
              <w:fldChar w:fldCharType="begin"/>
            </w:r>
            <w:r w:rsidR="006A475C">
              <w:rPr>
                <w:noProof/>
                <w:webHidden/>
              </w:rPr>
              <w:instrText xml:space="preserve"> PAGEREF _Toc462422127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2715BEBC" w14:textId="349B400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8" w:history="1">
            <w:r w:rsidR="006A475C" w:rsidRPr="00823BF4">
              <w:rPr>
                <w:rStyle w:val="Lienhypertexte"/>
                <w:noProof/>
              </w:rPr>
              <w:t>B.1.2.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 Product Subtype </w:t>
            </w:r>
            <w:r w:rsidR="006A475C" w:rsidRPr="00823BF4">
              <w:rPr>
                <w:rStyle w:val="Lienhypertexte"/>
                <w:i/>
                <w:noProof/>
              </w:rPr>
              <w:t>(dataproduct_subtype)</w:t>
            </w:r>
            <w:r w:rsidR="006A475C">
              <w:rPr>
                <w:noProof/>
                <w:webHidden/>
              </w:rPr>
              <w:tab/>
            </w:r>
            <w:r w:rsidR="006A475C">
              <w:rPr>
                <w:noProof/>
                <w:webHidden/>
              </w:rPr>
              <w:fldChar w:fldCharType="begin"/>
            </w:r>
            <w:r w:rsidR="006A475C">
              <w:rPr>
                <w:noProof/>
                <w:webHidden/>
              </w:rPr>
              <w:instrText xml:space="preserve"> PAGEREF _Toc462422128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084307CB" w14:textId="42F413E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29" w:history="1">
            <w:r w:rsidR="006A475C" w:rsidRPr="00823BF4">
              <w:rPr>
                <w:rStyle w:val="Lienhypertexte"/>
                <w:noProof/>
              </w:rPr>
              <w:t>B.1.3.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level </w:t>
            </w:r>
            <w:r w:rsidR="006A475C" w:rsidRPr="00823BF4">
              <w:rPr>
                <w:rStyle w:val="Lienhypertexte"/>
                <w:i/>
                <w:noProof/>
              </w:rPr>
              <w:t>(calib_level)</w:t>
            </w:r>
            <w:r w:rsidR="006A475C">
              <w:rPr>
                <w:noProof/>
                <w:webHidden/>
              </w:rPr>
              <w:tab/>
            </w:r>
            <w:r w:rsidR="006A475C">
              <w:rPr>
                <w:noProof/>
                <w:webHidden/>
              </w:rPr>
              <w:fldChar w:fldCharType="begin"/>
            </w:r>
            <w:r w:rsidR="006A475C">
              <w:rPr>
                <w:noProof/>
                <w:webHidden/>
              </w:rPr>
              <w:instrText xml:space="preserve"> PAGEREF _Toc462422129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0E8EB3E4" w14:textId="28AB4F38"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30" w:history="1">
            <w:r w:rsidR="006A475C" w:rsidRPr="00823BF4">
              <w:rPr>
                <w:rStyle w:val="Lienhypertexte"/>
                <w:noProof/>
              </w:rPr>
              <w:t>B.2.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Target</w:t>
            </w:r>
            <w:r w:rsidR="006A475C">
              <w:rPr>
                <w:noProof/>
                <w:webHidden/>
              </w:rPr>
              <w:tab/>
            </w:r>
            <w:r w:rsidR="006A475C">
              <w:rPr>
                <w:noProof/>
                <w:webHidden/>
              </w:rPr>
              <w:fldChar w:fldCharType="begin"/>
            </w:r>
            <w:r w:rsidR="006A475C">
              <w:rPr>
                <w:noProof/>
                <w:webHidden/>
              </w:rPr>
              <w:instrText xml:space="preserve"> PAGEREF _Toc462422130 \h </w:instrText>
            </w:r>
            <w:r w:rsidR="006A475C">
              <w:rPr>
                <w:noProof/>
                <w:webHidden/>
              </w:rPr>
            </w:r>
            <w:r w:rsidR="006A475C">
              <w:rPr>
                <w:noProof/>
                <w:webHidden/>
              </w:rPr>
              <w:fldChar w:fldCharType="separate"/>
            </w:r>
            <w:r w:rsidR="00BB2D08">
              <w:rPr>
                <w:noProof/>
                <w:webHidden/>
              </w:rPr>
              <w:t>41</w:t>
            </w:r>
            <w:r w:rsidR="006A475C">
              <w:rPr>
                <w:noProof/>
                <w:webHidden/>
              </w:rPr>
              <w:fldChar w:fldCharType="end"/>
            </w:r>
          </w:hyperlink>
        </w:p>
        <w:p w14:paraId="1397EDB3" w14:textId="4F0ADED3"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31" w:history="1">
            <w:r w:rsidR="006A475C" w:rsidRPr="00823BF4">
              <w:rPr>
                <w:rStyle w:val="Lienhypertexte"/>
                <w:noProof/>
              </w:rPr>
              <w:t>B.3.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Dataset Description</w:t>
            </w:r>
            <w:r w:rsidR="006A475C">
              <w:rPr>
                <w:noProof/>
                <w:webHidden/>
              </w:rPr>
              <w:tab/>
            </w:r>
            <w:r w:rsidR="006A475C">
              <w:rPr>
                <w:noProof/>
                <w:webHidden/>
              </w:rPr>
              <w:fldChar w:fldCharType="begin"/>
            </w:r>
            <w:r w:rsidR="006A475C">
              <w:rPr>
                <w:noProof/>
                <w:webHidden/>
              </w:rPr>
              <w:instrText xml:space="preserve"> PAGEREF _Toc462422131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4686A486" w14:textId="6F13296E"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2" w:history="1">
            <w:r w:rsidR="006A475C" w:rsidRPr="00823BF4">
              <w:rPr>
                <w:rStyle w:val="Lienhypertexte"/>
                <w:noProof/>
              </w:rPr>
              <w:t>B.3.1.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_Toc462422132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366280DF" w14:textId="4D29469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3" w:history="1">
            <w:r w:rsidR="006A475C" w:rsidRPr="00823BF4">
              <w:rPr>
                <w:rStyle w:val="Lienhypertexte"/>
                <w:noProof/>
              </w:rPr>
              <w:t>B.3.2.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Observation Identifier </w:t>
            </w:r>
            <w:r w:rsidR="006A475C" w:rsidRPr="00823BF4">
              <w:rPr>
                <w:rStyle w:val="Lienhypertexte"/>
                <w:i/>
                <w:noProof/>
              </w:rPr>
              <w:t>(obs_id)</w:t>
            </w:r>
            <w:r w:rsidR="006A475C">
              <w:rPr>
                <w:noProof/>
                <w:webHidden/>
              </w:rPr>
              <w:tab/>
            </w:r>
            <w:r w:rsidR="006A475C">
              <w:rPr>
                <w:noProof/>
                <w:webHidden/>
              </w:rPr>
              <w:fldChar w:fldCharType="begin"/>
            </w:r>
            <w:r w:rsidR="006A475C">
              <w:rPr>
                <w:noProof/>
                <w:webHidden/>
              </w:rPr>
              <w:instrText xml:space="preserve"> PAGEREF _Toc462422133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7BF6BCD5" w14:textId="4384E7D7"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4" w:history="1">
            <w:r w:rsidR="006A475C" w:rsidRPr="00823BF4">
              <w:rPr>
                <w:rStyle w:val="Lienhypertexte"/>
                <w:noProof/>
              </w:rPr>
              <w:t>B.3.3.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Text Description </w:t>
            </w:r>
            <w:r w:rsidR="006A475C" w:rsidRPr="00823BF4">
              <w:rPr>
                <w:rStyle w:val="Lienhypertexte"/>
                <w:i/>
                <w:noProof/>
              </w:rPr>
              <w:t>(obs_title)</w:t>
            </w:r>
            <w:r w:rsidR="006A475C">
              <w:rPr>
                <w:noProof/>
                <w:webHidden/>
              </w:rPr>
              <w:tab/>
            </w:r>
            <w:r w:rsidR="006A475C">
              <w:rPr>
                <w:noProof/>
                <w:webHidden/>
              </w:rPr>
              <w:fldChar w:fldCharType="begin"/>
            </w:r>
            <w:r w:rsidR="006A475C">
              <w:rPr>
                <w:noProof/>
                <w:webHidden/>
              </w:rPr>
              <w:instrText xml:space="preserve"> PAGEREF _Toc462422134 \h </w:instrText>
            </w:r>
            <w:r w:rsidR="006A475C">
              <w:rPr>
                <w:noProof/>
                <w:webHidden/>
              </w:rPr>
            </w:r>
            <w:r w:rsidR="006A475C">
              <w:rPr>
                <w:noProof/>
                <w:webHidden/>
              </w:rPr>
              <w:fldChar w:fldCharType="separate"/>
            </w:r>
            <w:r w:rsidR="00BB2D08">
              <w:rPr>
                <w:noProof/>
                <w:webHidden/>
              </w:rPr>
              <w:t>42</w:t>
            </w:r>
            <w:r w:rsidR="006A475C">
              <w:rPr>
                <w:noProof/>
                <w:webHidden/>
              </w:rPr>
              <w:fldChar w:fldCharType="end"/>
            </w:r>
          </w:hyperlink>
        </w:p>
        <w:p w14:paraId="43B71EB5" w14:textId="5CBF01AA"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5" w:history="1">
            <w:r w:rsidR="006A475C" w:rsidRPr="00823BF4">
              <w:rPr>
                <w:rStyle w:val="Lienhypertexte"/>
                <w:noProof/>
              </w:rPr>
              <w:t>B.3.4.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Collection name (</w:t>
            </w:r>
            <w:r w:rsidR="006A475C" w:rsidRPr="00823BF4">
              <w:rPr>
                <w:rStyle w:val="Lienhypertexte"/>
                <w:i/>
                <w:noProof/>
              </w:rPr>
              <w:t>obs_collection)</w:t>
            </w:r>
            <w:r w:rsidR="006A475C">
              <w:rPr>
                <w:noProof/>
                <w:webHidden/>
              </w:rPr>
              <w:tab/>
            </w:r>
            <w:r w:rsidR="006A475C">
              <w:rPr>
                <w:noProof/>
                <w:webHidden/>
              </w:rPr>
              <w:fldChar w:fldCharType="begin"/>
            </w:r>
            <w:r w:rsidR="006A475C">
              <w:rPr>
                <w:noProof/>
                <w:webHidden/>
              </w:rPr>
              <w:instrText xml:space="preserve"> PAGEREF _Toc462422135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6321CBCF" w14:textId="26AFB971"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6" w:history="1">
            <w:r w:rsidR="006A475C" w:rsidRPr="00823BF4">
              <w:rPr>
                <w:rStyle w:val="Lienhypertexte"/>
                <w:noProof/>
              </w:rPr>
              <w:t>B.3.5.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Creation date (</w:t>
            </w:r>
            <w:r w:rsidR="006A475C" w:rsidRPr="00823BF4">
              <w:rPr>
                <w:rStyle w:val="Lienhypertexte"/>
                <w:i/>
                <w:noProof/>
              </w:rPr>
              <w:t>obs_creation_date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_Toc462422136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2294BE09" w14:textId="3E69DFFE"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7" w:history="1">
            <w:r w:rsidR="006A475C" w:rsidRPr="00823BF4">
              <w:rPr>
                <w:rStyle w:val="Lienhypertexte"/>
                <w:noProof/>
              </w:rPr>
              <w:t>B.3.6.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Creator name (</w:t>
            </w:r>
            <w:r w:rsidR="006A475C" w:rsidRPr="00823BF4">
              <w:rPr>
                <w:rStyle w:val="Lienhypertexte"/>
                <w:i/>
                <w:noProof/>
              </w:rPr>
              <w:t>obs_creator_name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_Toc462422137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3F4B2015" w14:textId="7EC2F919"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38" w:history="1">
            <w:r w:rsidR="006A475C" w:rsidRPr="00823BF4">
              <w:rPr>
                <w:rStyle w:val="Lienhypertexte"/>
                <w:noProof/>
              </w:rPr>
              <w:t>B.3.7.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Dataset  Creator Identifier </w:t>
            </w:r>
            <w:r w:rsidR="006A475C" w:rsidRPr="00823BF4">
              <w:rPr>
                <w:rStyle w:val="Lienhypertexte"/>
                <w:i/>
                <w:noProof/>
              </w:rPr>
              <w:t>(obs_creator_did)</w:t>
            </w:r>
            <w:r w:rsidR="006A475C">
              <w:rPr>
                <w:noProof/>
                <w:webHidden/>
              </w:rPr>
              <w:tab/>
            </w:r>
            <w:r w:rsidR="006A475C">
              <w:rPr>
                <w:noProof/>
                <w:webHidden/>
              </w:rPr>
              <w:fldChar w:fldCharType="begin"/>
            </w:r>
            <w:r w:rsidR="006A475C">
              <w:rPr>
                <w:noProof/>
                <w:webHidden/>
              </w:rPr>
              <w:instrText xml:space="preserve"> PAGEREF _Toc462422138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401AA40A" w14:textId="18DB2E85"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39" w:history="1">
            <w:r w:rsidR="006A475C" w:rsidRPr="00823BF4">
              <w:rPr>
                <w:rStyle w:val="Lienhypertexte"/>
                <w:noProof/>
              </w:rPr>
              <w:t>B.4.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Curation metadata</w:t>
            </w:r>
            <w:r w:rsidR="006A475C">
              <w:rPr>
                <w:noProof/>
                <w:webHidden/>
              </w:rPr>
              <w:tab/>
            </w:r>
            <w:r w:rsidR="006A475C">
              <w:rPr>
                <w:noProof/>
                <w:webHidden/>
              </w:rPr>
              <w:fldChar w:fldCharType="begin"/>
            </w:r>
            <w:r w:rsidR="006A475C">
              <w:rPr>
                <w:noProof/>
                <w:webHidden/>
              </w:rPr>
              <w:instrText xml:space="preserve"> PAGEREF _Toc462422139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5913E860" w14:textId="2B94504D"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0" w:history="1">
            <w:r w:rsidR="006A475C" w:rsidRPr="00823BF4">
              <w:rPr>
                <w:rStyle w:val="Lienhypertexte"/>
                <w:noProof/>
              </w:rPr>
              <w:t>B.4.1.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Dataset ID </w:t>
            </w:r>
            <w:r w:rsidR="006A475C" w:rsidRPr="00823BF4">
              <w:rPr>
                <w:rStyle w:val="Lienhypertexte"/>
                <w:i/>
                <w:noProof/>
              </w:rPr>
              <w:t>(obs_publisher_did)</w:t>
            </w:r>
            <w:r w:rsidR="006A475C">
              <w:rPr>
                <w:noProof/>
                <w:webHidden/>
              </w:rPr>
              <w:tab/>
            </w:r>
            <w:r w:rsidR="006A475C">
              <w:rPr>
                <w:noProof/>
                <w:webHidden/>
              </w:rPr>
              <w:fldChar w:fldCharType="begin"/>
            </w:r>
            <w:r w:rsidR="006A475C">
              <w:rPr>
                <w:noProof/>
                <w:webHidden/>
              </w:rPr>
              <w:instrText xml:space="preserve"> PAGEREF _Toc462422140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6BC6956C" w14:textId="73D96559"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1" w:history="1">
            <w:r w:rsidR="006A475C" w:rsidRPr="00823BF4">
              <w:rPr>
                <w:rStyle w:val="Lienhypertexte"/>
                <w:noProof/>
              </w:rPr>
              <w:t>B.4.2.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Publisher Identifier </w:t>
            </w:r>
            <w:r w:rsidR="006A475C" w:rsidRPr="00823BF4">
              <w:rPr>
                <w:rStyle w:val="Lienhypertexte"/>
                <w:i/>
                <w:noProof/>
              </w:rPr>
              <w:t>(publisher_id)</w:t>
            </w:r>
            <w:r w:rsidR="006A475C">
              <w:rPr>
                <w:noProof/>
                <w:webHidden/>
              </w:rPr>
              <w:tab/>
            </w:r>
            <w:r w:rsidR="006A475C">
              <w:rPr>
                <w:noProof/>
                <w:webHidden/>
              </w:rPr>
              <w:fldChar w:fldCharType="begin"/>
            </w:r>
            <w:r w:rsidR="006A475C">
              <w:rPr>
                <w:noProof/>
                <w:webHidden/>
              </w:rPr>
              <w:instrText xml:space="preserve"> PAGEREF _Toc462422141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3C5F3550" w14:textId="7611FD31"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2" w:history="1">
            <w:r w:rsidR="006A475C" w:rsidRPr="00823BF4">
              <w:rPr>
                <w:rStyle w:val="Lienhypertexte"/>
                <w:noProof/>
              </w:rPr>
              <w:t>B.4.3.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Bibliographic Reference </w:t>
            </w:r>
            <w:r w:rsidR="006A475C" w:rsidRPr="00823BF4">
              <w:rPr>
                <w:rStyle w:val="Lienhypertexte"/>
                <w:i/>
                <w:noProof/>
              </w:rPr>
              <w:t>(bib_reference)</w:t>
            </w:r>
            <w:r w:rsidR="006A475C">
              <w:rPr>
                <w:noProof/>
                <w:webHidden/>
              </w:rPr>
              <w:tab/>
            </w:r>
            <w:r w:rsidR="006A475C">
              <w:rPr>
                <w:noProof/>
                <w:webHidden/>
              </w:rPr>
              <w:fldChar w:fldCharType="begin"/>
            </w:r>
            <w:r w:rsidR="006A475C">
              <w:rPr>
                <w:noProof/>
                <w:webHidden/>
              </w:rPr>
              <w:instrText xml:space="preserve"> PAGEREF _Toc462422142 \h </w:instrText>
            </w:r>
            <w:r w:rsidR="006A475C">
              <w:rPr>
                <w:noProof/>
                <w:webHidden/>
              </w:rPr>
            </w:r>
            <w:r w:rsidR="006A475C">
              <w:rPr>
                <w:noProof/>
                <w:webHidden/>
              </w:rPr>
              <w:fldChar w:fldCharType="separate"/>
            </w:r>
            <w:r w:rsidR="00BB2D08">
              <w:rPr>
                <w:noProof/>
                <w:webHidden/>
              </w:rPr>
              <w:t>43</w:t>
            </w:r>
            <w:r w:rsidR="006A475C">
              <w:rPr>
                <w:noProof/>
                <w:webHidden/>
              </w:rPr>
              <w:fldChar w:fldCharType="end"/>
            </w:r>
          </w:hyperlink>
        </w:p>
        <w:p w14:paraId="2B8D1940" w14:textId="2B2B365D"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3" w:history="1">
            <w:r w:rsidR="006A475C" w:rsidRPr="00823BF4">
              <w:rPr>
                <w:rStyle w:val="Lienhypertexte"/>
                <w:noProof/>
              </w:rPr>
              <w:t>B.4.4.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Rights (</w:t>
            </w:r>
            <w:r w:rsidR="006A475C" w:rsidRPr="00823BF4">
              <w:rPr>
                <w:rStyle w:val="Lienhypertexte"/>
                <w:i/>
                <w:noProof/>
              </w:rPr>
              <w:t>data_rights</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_Toc462422143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5F0E8843" w14:textId="33D1677A"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4" w:history="1">
            <w:r w:rsidR="006A475C" w:rsidRPr="00823BF4">
              <w:rPr>
                <w:rStyle w:val="Lienhypertexte"/>
                <w:noProof/>
              </w:rPr>
              <w:t>B.4.5.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Release Date (</w:t>
            </w:r>
            <w:r w:rsidR="006A475C" w:rsidRPr="00823BF4">
              <w:rPr>
                <w:rStyle w:val="Lienhypertexte"/>
                <w:i/>
                <w:noProof/>
              </w:rPr>
              <w:t>obs_release_date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_Toc462422144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4B8E4E47" w14:textId="037B770F"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45" w:history="1">
            <w:r w:rsidR="006A475C" w:rsidRPr="00823BF4">
              <w:rPr>
                <w:rStyle w:val="Lienhypertexte"/>
                <w:noProof/>
              </w:rPr>
              <w:t>B.5.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Data Access</w:t>
            </w:r>
            <w:r w:rsidR="006A475C">
              <w:rPr>
                <w:noProof/>
                <w:webHidden/>
              </w:rPr>
              <w:tab/>
            </w:r>
            <w:r w:rsidR="006A475C">
              <w:rPr>
                <w:noProof/>
                <w:webHidden/>
              </w:rPr>
              <w:fldChar w:fldCharType="begin"/>
            </w:r>
            <w:r w:rsidR="006A475C">
              <w:rPr>
                <w:noProof/>
                <w:webHidden/>
              </w:rPr>
              <w:instrText xml:space="preserve"> PAGEREF _Toc462422145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2D5DCEC3" w14:textId="329335B8"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6" w:history="1">
            <w:r w:rsidR="006A475C" w:rsidRPr="00823BF4">
              <w:rPr>
                <w:rStyle w:val="Lienhypertexte"/>
                <w:noProof/>
              </w:rPr>
              <w:t>B.5.1.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Access Reference </w:t>
            </w:r>
            <w:r w:rsidR="006A475C" w:rsidRPr="00823BF4">
              <w:rPr>
                <w:rStyle w:val="Lienhypertexte"/>
                <w:i/>
                <w:noProof/>
              </w:rPr>
              <w:t>(access_url)</w:t>
            </w:r>
            <w:r w:rsidR="006A475C">
              <w:rPr>
                <w:noProof/>
                <w:webHidden/>
              </w:rPr>
              <w:tab/>
            </w:r>
            <w:r w:rsidR="006A475C">
              <w:rPr>
                <w:noProof/>
                <w:webHidden/>
              </w:rPr>
              <w:fldChar w:fldCharType="begin"/>
            </w:r>
            <w:r w:rsidR="006A475C">
              <w:rPr>
                <w:noProof/>
                <w:webHidden/>
              </w:rPr>
              <w:instrText xml:space="preserve"> PAGEREF _Toc462422146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02D1E7EF" w14:textId="5480A152"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7" w:history="1">
            <w:r w:rsidR="006A475C" w:rsidRPr="00823BF4">
              <w:rPr>
                <w:rStyle w:val="Lienhypertexte"/>
                <w:noProof/>
              </w:rPr>
              <w:t>B.5.2.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Access Format (access_format)</w:t>
            </w:r>
            <w:r w:rsidR="006A475C">
              <w:rPr>
                <w:noProof/>
                <w:webHidden/>
              </w:rPr>
              <w:tab/>
            </w:r>
            <w:r w:rsidR="006A475C">
              <w:rPr>
                <w:noProof/>
                <w:webHidden/>
              </w:rPr>
              <w:fldChar w:fldCharType="begin"/>
            </w:r>
            <w:r w:rsidR="006A475C">
              <w:rPr>
                <w:noProof/>
                <w:webHidden/>
              </w:rPr>
              <w:instrText xml:space="preserve"> PAGEREF _Toc462422147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49BB6E2D" w14:textId="65B99995"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48" w:history="1">
            <w:r w:rsidR="006A475C" w:rsidRPr="00823BF4">
              <w:rPr>
                <w:rStyle w:val="Lienhypertexte"/>
                <w:noProof/>
              </w:rPr>
              <w:t>B.5.3.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Estimated Size (access_estsize)</w:t>
            </w:r>
            <w:r w:rsidR="006A475C">
              <w:rPr>
                <w:noProof/>
                <w:webHidden/>
              </w:rPr>
              <w:tab/>
            </w:r>
            <w:r w:rsidR="006A475C">
              <w:rPr>
                <w:noProof/>
                <w:webHidden/>
              </w:rPr>
              <w:fldChar w:fldCharType="begin"/>
            </w:r>
            <w:r w:rsidR="006A475C">
              <w:rPr>
                <w:noProof/>
                <w:webHidden/>
              </w:rPr>
              <w:instrText xml:space="preserve"> PAGEREF _Toc462422148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367E9096" w14:textId="1C45DE52"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49" w:history="1">
            <w:r w:rsidR="006A475C" w:rsidRPr="00823BF4">
              <w:rPr>
                <w:rStyle w:val="Lienhypertexte"/>
                <w:noProof/>
              </w:rPr>
              <w:t>B.6.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Description of physical axes: Characterisation classes</w:t>
            </w:r>
            <w:r w:rsidR="006A475C">
              <w:rPr>
                <w:noProof/>
                <w:webHidden/>
              </w:rPr>
              <w:tab/>
            </w:r>
            <w:r w:rsidR="006A475C">
              <w:rPr>
                <w:noProof/>
                <w:webHidden/>
              </w:rPr>
              <w:fldChar w:fldCharType="begin"/>
            </w:r>
            <w:r w:rsidR="006A475C">
              <w:rPr>
                <w:noProof/>
                <w:webHidden/>
              </w:rPr>
              <w:instrText xml:space="preserve"> PAGEREF _Toc462422149 \h </w:instrText>
            </w:r>
            <w:r w:rsidR="006A475C">
              <w:rPr>
                <w:noProof/>
                <w:webHidden/>
              </w:rPr>
            </w:r>
            <w:r w:rsidR="006A475C">
              <w:rPr>
                <w:noProof/>
                <w:webHidden/>
              </w:rPr>
              <w:fldChar w:fldCharType="separate"/>
            </w:r>
            <w:r w:rsidR="00BB2D08">
              <w:rPr>
                <w:noProof/>
                <w:webHidden/>
              </w:rPr>
              <w:t>44</w:t>
            </w:r>
            <w:r w:rsidR="006A475C">
              <w:rPr>
                <w:noProof/>
                <w:webHidden/>
              </w:rPr>
              <w:fldChar w:fldCharType="end"/>
            </w:r>
          </w:hyperlink>
        </w:p>
        <w:p w14:paraId="307DABFA" w14:textId="3F6EA69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0" w:history="1">
            <w:r w:rsidR="006A475C" w:rsidRPr="00823BF4">
              <w:rPr>
                <w:rStyle w:val="Lienhypertexte"/>
                <w:noProof/>
              </w:rPr>
              <w:t>B.6.1.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Spatial axis</w:t>
            </w:r>
            <w:r w:rsidR="006A475C">
              <w:rPr>
                <w:noProof/>
                <w:webHidden/>
              </w:rPr>
              <w:tab/>
            </w:r>
            <w:r w:rsidR="006A475C">
              <w:rPr>
                <w:noProof/>
                <w:webHidden/>
              </w:rPr>
              <w:fldChar w:fldCharType="begin"/>
            </w:r>
            <w:r w:rsidR="006A475C">
              <w:rPr>
                <w:noProof/>
                <w:webHidden/>
              </w:rPr>
              <w:instrText xml:space="preserve"> PAGEREF _Toc462422150 \h </w:instrText>
            </w:r>
            <w:r w:rsidR="006A475C">
              <w:rPr>
                <w:noProof/>
                <w:webHidden/>
              </w:rPr>
            </w:r>
            <w:r w:rsidR="006A475C">
              <w:rPr>
                <w:noProof/>
                <w:webHidden/>
              </w:rPr>
              <w:fldChar w:fldCharType="separate"/>
            </w:r>
            <w:r w:rsidR="00BB2D08">
              <w:rPr>
                <w:noProof/>
                <w:webHidden/>
              </w:rPr>
              <w:t>45</w:t>
            </w:r>
            <w:r w:rsidR="006A475C">
              <w:rPr>
                <w:noProof/>
                <w:webHidden/>
              </w:rPr>
              <w:fldChar w:fldCharType="end"/>
            </w:r>
          </w:hyperlink>
        </w:p>
        <w:p w14:paraId="603B555C" w14:textId="12F8B3B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1" w:history="1">
            <w:r w:rsidR="006A475C" w:rsidRPr="00823BF4">
              <w:rPr>
                <w:rStyle w:val="Lienhypertexte"/>
                <w:noProof/>
              </w:rPr>
              <w:t>B.6.2.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Spectral axis</w:t>
            </w:r>
            <w:r w:rsidR="006A475C">
              <w:rPr>
                <w:noProof/>
                <w:webHidden/>
              </w:rPr>
              <w:tab/>
            </w:r>
            <w:r w:rsidR="006A475C">
              <w:rPr>
                <w:noProof/>
                <w:webHidden/>
              </w:rPr>
              <w:fldChar w:fldCharType="begin"/>
            </w:r>
            <w:r w:rsidR="006A475C">
              <w:rPr>
                <w:noProof/>
                <w:webHidden/>
              </w:rPr>
              <w:instrText xml:space="preserve"> PAGEREF _Toc462422151 \h </w:instrText>
            </w:r>
            <w:r w:rsidR="006A475C">
              <w:rPr>
                <w:noProof/>
                <w:webHidden/>
              </w:rPr>
            </w:r>
            <w:r w:rsidR="006A475C">
              <w:rPr>
                <w:noProof/>
                <w:webHidden/>
              </w:rPr>
              <w:fldChar w:fldCharType="separate"/>
            </w:r>
            <w:r w:rsidR="00BB2D08">
              <w:rPr>
                <w:noProof/>
                <w:webHidden/>
              </w:rPr>
              <w:t>47</w:t>
            </w:r>
            <w:r w:rsidR="006A475C">
              <w:rPr>
                <w:noProof/>
                <w:webHidden/>
              </w:rPr>
              <w:fldChar w:fldCharType="end"/>
            </w:r>
          </w:hyperlink>
        </w:p>
        <w:p w14:paraId="5F468575" w14:textId="6A122474" w:rsidR="006A475C" w:rsidRDefault="006E13D3">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2" w:history="1">
            <w:r w:rsidR="006A475C" w:rsidRPr="00823BF4">
              <w:rPr>
                <w:rStyle w:val="Lienhypertexte"/>
                <w:noProof/>
              </w:rPr>
              <w:t>B.6.2.6.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Doppler/Redshift datasets</w:t>
            </w:r>
            <w:r w:rsidR="006A475C">
              <w:rPr>
                <w:noProof/>
                <w:webHidden/>
              </w:rPr>
              <w:tab/>
            </w:r>
            <w:r w:rsidR="006A475C">
              <w:rPr>
                <w:noProof/>
                <w:webHidden/>
              </w:rPr>
              <w:fldChar w:fldCharType="begin"/>
            </w:r>
            <w:r w:rsidR="006A475C">
              <w:rPr>
                <w:noProof/>
                <w:webHidden/>
              </w:rPr>
              <w:instrText xml:space="preserve"> PAGEREF _Toc462422152 \h </w:instrText>
            </w:r>
            <w:r w:rsidR="006A475C">
              <w:rPr>
                <w:noProof/>
                <w:webHidden/>
              </w:rPr>
            </w:r>
            <w:r w:rsidR="006A475C">
              <w:rPr>
                <w:noProof/>
                <w:webHidden/>
              </w:rPr>
              <w:fldChar w:fldCharType="separate"/>
            </w:r>
            <w:r w:rsidR="00BB2D08">
              <w:rPr>
                <w:noProof/>
                <w:webHidden/>
              </w:rPr>
              <w:t>48</w:t>
            </w:r>
            <w:r w:rsidR="006A475C">
              <w:rPr>
                <w:noProof/>
                <w:webHidden/>
              </w:rPr>
              <w:fldChar w:fldCharType="end"/>
            </w:r>
          </w:hyperlink>
        </w:p>
        <w:p w14:paraId="2F7ACDF2" w14:textId="550D54D9"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3" w:history="1">
            <w:r w:rsidR="006A475C" w:rsidRPr="00823BF4">
              <w:rPr>
                <w:rStyle w:val="Lienhypertexte"/>
                <w:noProof/>
              </w:rPr>
              <w:t>B.6.3.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Time axis</w:t>
            </w:r>
            <w:r w:rsidR="006A475C">
              <w:rPr>
                <w:noProof/>
                <w:webHidden/>
              </w:rPr>
              <w:tab/>
            </w:r>
            <w:r w:rsidR="006A475C">
              <w:rPr>
                <w:noProof/>
                <w:webHidden/>
              </w:rPr>
              <w:fldChar w:fldCharType="begin"/>
            </w:r>
            <w:r w:rsidR="006A475C">
              <w:rPr>
                <w:noProof/>
                <w:webHidden/>
              </w:rPr>
              <w:instrText xml:space="preserve"> PAGEREF _Toc462422153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153B7ABC" w14:textId="7B7CF972"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4" w:history="1">
            <w:r w:rsidR="006A475C" w:rsidRPr="00823BF4">
              <w:rPr>
                <w:rStyle w:val="Lienhypertexte"/>
                <w:noProof/>
              </w:rPr>
              <w:t>B.6.4.</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Observable Axis:</w:t>
            </w:r>
            <w:r w:rsidR="006A475C">
              <w:rPr>
                <w:noProof/>
                <w:webHidden/>
              </w:rPr>
              <w:tab/>
            </w:r>
            <w:r w:rsidR="006A475C">
              <w:rPr>
                <w:noProof/>
                <w:webHidden/>
              </w:rPr>
              <w:fldChar w:fldCharType="begin"/>
            </w:r>
            <w:r w:rsidR="006A475C">
              <w:rPr>
                <w:noProof/>
                <w:webHidden/>
              </w:rPr>
              <w:instrText xml:space="preserve"> PAGEREF _Toc462422154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25E02C28" w14:textId="047A8AD8" w:rsidR="006A475C" w:rsidRDefault="006E13D3">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5" w:history="1">
            <w:r w:rsidR="006A475C" w:rsidRPr="00823BF4">
              <w:rPr>
                <w:rStyle w:val="Lienhypertexte"/>
                <w:noProof/>
              </w:rPr>
              <w:t>B.6.4.1.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Nature of the observed quantity (</w:t>
            </w:r>
            <w:r w:rsidR="006A475C" w:rsidRPr="00823BF4">
              <w:rPr>
                <w:rStyle w:val="Lienhypertexte"/>
                <w:i/>
                <w:noProof/>
              </w:rPr>
              <w:t>o_ucd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_Toc462422155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240AB44E" w14:textId="6C2D40D4" w:rsidR="006A475C" w:rsidRDefault="006E13D3">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6" w:history="1">
            <w:r w:rsidR="006A475C" w:rsidRPr="00823BF4">
              <w:rPr>
                <w:rStyle w:val="Lienhypertexte"/>
                <w:noProof/>
              </w:rPr>
              <w:t>B.6.4.2.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Calibration status on observable (Flux or other) </w:t>
            </w:r>
            <w:r w:rsidR="006A475C" w:rsidRPr="00823BF4">
              <w:rPr>
                <w:rStyle w:val="Lienhypertexte"/>
                <w:i/>
                <w:noProof/>
              </w:rPr>
              <w:t>(o_calib_status)</w:t>
            </w:r>
            <w:r w:rsidR="006A475C">
              <w:rPr>
                <w:noProof/>
                <w:webHidden/>
              </w:rPr>
              <w:tab/>
            </w:r>
            <w:r w:rsidR="006A475C">
              <w:rPr>
                <w:noProof/>
                <w:webHidden/>
              </w:rPr>
              <w:fldChar w:fldCharType="begin"/>
            </w:r>
            <w:r w:rsidR="006A475C">
              <w:rPr>
                <w:noProof/>
                <w:webHidden/>
              </w:rPr>
              <w:instrText xml:space="preserve"> PAGEREF _Toc462422156 \h </w:instrText>
            </w:r>
            <w:r w:rsidR="006A475C">
              <w:rPr>
                <w:noProof/>
                <w:webHidden/>
              </w:rPr>
            </w:r>
            <w:r w:rsidR="006A475C">
              <w:rPr>
                <w:noProof/>
                <w:webHidden/>
              </w:rPr>
              <w:fldChar w:fldCharType="separate"/>
            </w:r>
            <w:r w:rsidR="00BB2D08">
              <w:rPr>
                <w:noProof/>
                <w:webHidden/>
              </w:rPr>
              <w:t>49</w:t>
            </w:r>
            <w:r w:rsidR="006A475C">
              <w:rPr>
                <w:noProof/>
                <w:webHidden/>
              </w:rPr>
              <w:fldChar w:fldCharType="end"/>
            </w:r>
          </w:hyperlink>
        </w:p>
        <w:p w14:paraId="49B3C989" w14:textId="1F1D0658"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57" w:history="1">
            <w:r w:rsidR="006A475C" w:rsidRPr="00823BF4">
              <w:rPr>
                <w:rStyle w:val="Lienhypertexte"/>
                <w:noProof/>
              </w:rPr>
              <w:t>B.6.5.</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Polarization measurements (</w:t>
            </w:r>
            <w:r w:rsidR="006A475C" w:rsidRPr="00823BF4">
              <w:rPr>
                <w:rStyle w:val="Lienhypertexte"/>
                <w:i/>
                <w:noProof/>
              </w:rPr>
              <w:t>pol_states, pol_xel</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_Toc462422157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11476543" w14:textId="3789253A" w:rsidR="006A475C" w:rsidRDefault="006E13D3">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8" w:history="1">
            <w:r w:rsidR="006A475C" w:rsidRPr="00823BF4">
              <w:rPr>
                <w:rStyle w:val="Lienhypertexte"/>
                <w:noProof/>
              </w:rPr>
              <w:t>B.6.5.1.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List of polarization states </w:t>
            </w:r>
            <w:r w:rsidR="006A475C" w:rsidRPr="00823BF4">
              <w:rPr>
                <w:rStyle w:val="Lienhypertexte"/>
                <w:i/>
                <w:noProof/>
              </w:rPr>
              <w:t>(pol_states)</w:t>
            </w:r>
            <w:r w:rsidR="006A475C">
              <w:rPr>
                <w:noProof/>
                <w:webHidden/>
              </w:rPr>
              <w:tab/>
            </w:r>
            <w:r w:rsidR="006A475C">
              <w:rPr>
                <w:noProof/>
                <w:webHidden/>
              </w:rPr>
              <w:fldChar w:fldCharType="begin"/>
            </w:r>
            <w:r w:rsidR="006A475C">
              <w:rPr>
                <w:noProof/>
                <w:webHidden/>
              </w:rPr>
              <w:instrText xml:space="preserve"> PAGEREF _Toc462422158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7B0482AB" w14:textId="2365F1F2" w:rsidR="006A475C" w:rsidRDefault="006E13D3">
          <w:pPr>
            <w:pStyle w:val="TM3"/>
            <w:tabs>
              <w:tab w:val="left" w:pos="1680"/>
              <w:tab w:val="right" w:pos="9017"/>
            </w:tabs>
            <w:rPr>
              <w:rFonts w:asciiTheme="minorHAnsi" w:eastAsiaTheme="minorEastAsia" w:hAnsiTheme="minorHAnsi" w:cstheme="minorBidi"/>
              <w:noProof/>
              <w:color w:val="auto"/>
              <w:szCs w:val="22"/>
              <w:lang w:val="fr-FR" w:eastAsia="fr-FR"/>
            </w:rPr>
          </w:pPr>
          <w:hyperlink w:anchor="_Toc462422159" w:history="1">
            <w:r w:rsidR="006A475C" w:rsidRPr="00823BF4">
              <w:rPr>
                <w:rStyle w:val="Lienhypertexte"/>
                <w:noProof/>
              </w:rPr>
              <w:t>B.6.5.2.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 xml:space="preserve">Number of polarization elements </w:t>
            </w:r>
            <w:r w:rsidR="006A475C" w:rsidRPr="00823BF4">
              <w:rPr>
                <w:rStyle w:val="Lienhypertexte"/>
                <w:i/>
                <w:noProof/>
              </w:rPr>
              <w:t>(pol_xel)</w:t>
            </w:r>
            <w:r w:rsidR="006A475C">
              <w:rPr>
                <w:noProof/>
                <w:webHidden/>
              </w:rPr>
              <w:tab/>
            </w:r>
            <w:r w:rsidR="006A475C">
              <w:rPr>
                <w:noProof/>
                <w:webHidden/>
              </w:rPr>
              <w:fldChar w:fldCharType="begin"/>
            </w:r>
            <w:r w:rsidR="006A475C">
              <w:rPr>
                <w:noProof/>
                <w:webHidden/>
              </w:rPr>
              <w:instrText xml:space="preserve"> PAGEREF _Toc462422159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7715D753" w14:textId="18FF9C85"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0" w:history="1">
            <w:r w:rsidR="006A475C" w:rsidRPr="00823BF4">
              <w:rPr>
                <w:rStyle w:val="Lienhypertexte"/>
                <w:noProof/>
              </w:rPr>
              <w:t>B.6.6.</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Additional Parameters on Observable axis</w:t>
            </w:r>
            <w:r w:rsidR="006A475C">
              <w:rPr>
                <w:noProof/>
                <w:webHidden/>
              </w:rPr>
              <w:tab/>
            </w:r>
            <w:r w:rsidR="006A475C">
              <w:rPr>
                <w:noProof/>
                <w:webHidden/>
              </w:rPr>
              <w:fldChar w:fldCharType="begin"/>
            </w:r>
            <w:r w:rsidR="006A475C">
              <w:rPr>
                <w:noProof/>
                <w:webHidden/>
              </w:rPr>
              <w:instrText xml:space="preserve"> PAGEREF _Toc462422160 \h </w:instrText>
            </w:r>
            <w:r w:rsidR="006A475C">
              <w:rPr>
                <w:noProof/>
                <w:webHidden/>
              </w:rPr>
            </w:r>
            <w:r w:rsidR="006A475C">
              <w:rPr>
                <w:noProof/>
                <w:webHidden/>
              </w:rPr>
              <w:fldChar w:fldCharType="separate"/>
            </w:r>
            <w:r w:rsidR="00BB2D08">
              <w:rPr>
                <w:noProof/>
                <w:webHidden/>
              </w:rPr>
              <w:t>50</w:t>
            </w:r>
            <w:r w:rsidR="006A475C">
              <w:rPr>
                <w:noProof/>
                <w:webHidden/>
              </w:rPr>
              <w:fldChar w:fldCharType="end"/>
            </w:r>
          </w:hyperlink>
        </w:p>
        <w:p w14:paraId="1BF27913" w14:textId="2124585C" w:rsidR="006A475C" w:rsidRDefault="006E13D3">
          <w:pPr>
            <w:pStyle w:val="TM2"/>
            <w:tabs>
              <w:tab w:val="left" w:pos="960"/>
            </w:tabs>
            <w:rPr>
              <w:rFonts w:asciiTheme="minorHAnsi" w:eastAsiaTheme="minorEastAsia" w:hAnsiTheme="minorHAnsi" w:cstheme="minorBidi"/>
              <w:noProof/>
              <w:color w:val="auto"/>
              <w:szCs w:val="22"/>
              <w:lang w:val="fr-FR" w:eastAsia="fr-FR"/>
            </w:rPr>
          </w:pPr>
          <w:hyperlink w:anchor="_Toc462422161" w:history="1">
            <w:r w:rsidR="006A475C" w:rsidRPr="00823BF4">
              <w:rPr>
                <w:rStyle w:val="Lienhypertexte"/>
                <w:noProof/>
              </w:rPr>
              <w:t>B.7.</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Provenance</w:t>
            </w:r>
            <w:r w:rsidR="006A475C">
              <w:rPr>
                <w:noProof/>
                <w:webHidden/>
              </w:rPr>
              <w:tab/>
            </w:r>
            <w:r w:rsidR="006A475C">
              <w:rPr>
                <w:noProof/>
                <w:webHidden/>
              </w:rPr>
              <w:fldChar w:fldCharType="begin"/>
            </w:r>
            <w:r w:rsidR="006A475C">
              <w:rPr>
                <w:noProof/>
                <w:webHidden/>
              </w:rPr>
              <w:instrText xml:space="preserve"> PAGEREF _Toc462422161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401B935C" w14:textId="0A5E8430"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2" w:history="1">
            <w:r w:rsidR="006A475C" w:rsidRPr="00823BF4">
              <w:rPr>
                <w:rStyle w:val="Lienhypertexte"/>
                <w:noProof/>
              </w:rPr>
              <w:t>B.7.1.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Facility (</w:t>
            </w:r>
            <w:r w:rsidR="006A475C" w:rsidRPr="00823BF4">
              <w:rPr>
                <w:rStyle w:val="Lienhypertexte"/>
                <w:i/>
                <w:noProof/>
              </w:rPr>
              <w:t>facility_name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_Toc462422162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7CF118DE" w14:textId="6701D2D8"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3" w:history="1">
            <w:r w:rsidR="006A475C" w:rsidRPr="00823BF4">
              <w:rPr>
                <w:rStyle w:val="Lienhypertexte"/>
                <w:noProof/>
              </w:rPr>
              <w:t>B.7.2.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Instrument name (</w:t>
            </w:r>
            <w:r w:rsidR="006A475C" w:rsidRPr="00823BF4">
              <w:rPr>
                <w:rStyle w:val="Lienhypertexte"/>
                <w:i/>
                <w:iCs/>
                <w:noProof/>
              </w:rPr>
              <w:t>instrument_name</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_Toc462422163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485404CB" w14:textId="4C028528" w:rsidR="006A475C" w:rsidRDefault="006E13D3">
          <w:pPr>
            <w:pStyle w:val="TM3"/>
            <w:tabs>
              <w:tab w:val="left" w:pos="1440"/>
              <w:tab w:val="right" w:pos="9017"/>
            </w:tabs>
            <w:rPr>
              <w:rFonts w:asciiTheme="minorHAnsi" w:eastAsiaTheme="minorEastAsia" w:hAnsiTheme="minorHAnsi" w:cstheme="minorBidi"/>
              <w:noProof/>
              <w:color w:val="auto"/>
              <w:szCs w:val="22"/>
              <w:lang w:val="fr-FR" w:eastAsia="fr-FR"/>
            </w:rPr>
          </w:pPr>
          <w:hyperlink w:anchor="_Toc462422164" w:history="1">
            <w:r w:rsidR="006A475C" w:rsidRPr="00823BF4">
              <w:rPr>
                <w:rStyle w:val="Lienhypertexte"/>
                <w:noProof/>
              </w:rPr>
              <w:t>B.7.3.</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Proposal (</w:t>
            </w:r>
            <w:r w:rsidR="006A475C" w:rsidRPr="00823BF4">
              <w:rPr>
                <w:rStyle w:val="Lienhypertexte"/>
                <w:i/>
                <w:noProof/>
              </w:rPr>
              <w:t>proposal_id</w:t>
            </w:r>
            <w:r w:rsidR="006A475C" w:rsidRPr="00823BF4">
              <w:rPr>
                <w:rStyle w:val="Lienhypertexte"/>
                <w:noProof/>
              </w:rPr>
              <w:t>)</w:t>
            </w:r>
            <w:r w:rsidR="006A475C">
              <w:rPr>
                <w:noProof/>
                <w:webHidden/>
              </w:rPr>
              <w:tab/>
            </w:r>
            <w:r w:rsidR="006A475C">
              <w:rPr>
                <w:noProof/>
                <w:webHidden/>
              </w:rPr>
              <w:fldChar w:fldCharType="begin"/>
            </w:r>
            <w:r w:rsidR="006A475C">
              <w:rPr>
                <w:noProof/>
                <w:webHidden/>
              </w:rPr>
              <w:instrText xml:space="preserve"> PAGEREF _Toc462422164 \h </w:instrText>
            </w:r>
            <w:r w:rsidR="006A475C">
              <w:rPr>
                <w:noProof/>
                <w:webHidden/>
              </w:rPr>
            </w:r>
            <w:r w:rsidR="006A475C">
              <w:rPr>
                <w:noProof/>
                <w:webHidden/>
              </w:rPr>
              <w:fldChar w:fldCharType="separate"/>
            </w:r>
            <w:r w:rsidR="00BB2D08">
              <w:rPr>
                <w:noProof/>
                <w:webHidden/>
              </w:rPr>
              <w:t>51</w:t>
            </w:r>
            <w:r w:rsidR="006A475C">
              <w:rPr>
                <w:noProof/>
                <w:webHidden/>
              </w:rPr>
              <w:fldChar w:fldCharType="end"/>
            </w:r>
          </w:hyperlink>
        </w:p>
        <w:p w14:paraId="5A48BB3B" w14:textId="17BB1D76" w:rsidR="006A475C" w:rsidRDefault="006E13D3">
          <w:pPr>
            <w:pStyle w:val="TM1"/>
            <w:rPr>
              <w:rFonts w:asciiTheme="minorHAnsi" w:eastAsiaTheme="minorEastAsia" w:hAnsiTheme="minorHAnsi" w:cstheme="minorBidi"/>
              <w:noProof/>
              <w:color w:val="auto"/>
              <w:szCs w:val="22"/>
              <w:lang w:val="fr-FR" w:eastAsia="fr-FR"/>
            </w:rPr>
          </w:pPr>
          <w:hyperlink w:anchor="_Toc462422165" w:history="1">
            <w:r w:rsidR="006A475C" w:rsidRPr="00823BF4">
              <w:rPr>
                <w:rStyle w:val="Lienhypertexte"/>
                <w:noProof/>
              </w:rPr>
              <w:t>Appendix C: TAP_SCHEMA tables and usage</w:t>
            </w:r>
            <w:r w:rsidR="006A475C">
              <w:rPr>
                <w:noProof/>
                <w:webHidden/>
              </w:rPr>
              <w:tab/>
            </w:r>
            <w:r w:rsidR="006A475C">
              <w:rPr>
                <w:noProof/>
                <w:webHidden/>
              </w:rPr>
              <w:fldChar w:fldCharType="begin"/>
            </w:r>
            <w:r w:rsidR="006A475C">
              <w:rPr>
                <w:noProof/>
                <w:webHidden/>
              </w:rPr>
              <w:instrText xml:space="preserve"> PAGEREF _Toc462422165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343BE52" w14:textId="0065E7C0" w:rsidR="006A475C" w:rsidRDefault="006E13D3">
          <w:pPr>
            <w:pStyle w:val="TM2"/>
            <w:rPr>
              <w:rFonts w:asciiTheme="minorHAnsi" w:eastAsiaTheme="minorEastAsia" w:hAnsiTheme="minorHAnsi" w:cstheme="minorBidi"/>
              <w:noProof/>
              <w:color w:val="auto"/>
              <w:szCs w:val="22"/>
              <w:lang w:val="fr-FR" w:eastAsia="fr-FR"/>
            </w:rPr>
          </w:pPr>
          <w:hyperlink w:anchor="_Toc462422166" w:history="1">
            <w:r w:rsidR="006A475C" w:rsidRPr="00823BF4">
              <w:rPr>
                <w:rStyle w:val="Lienhypertexte"/>
                <w:noProof/>
              </w:rPr>
              <w:t>C.1 Implementation Examples</w:t>
            </w:r>
            <w:r w:rsidR="006A475C">
              <w:rPr>
                <w:noProof/>
                <w:webHidden/>
              </w:rPr>
              <w:tab/>
            </w:r>
            <w:r w:rsidR="006A475C">
              <w:rPr>
                <w:noProof/>
                <w:webHidden/>
              </w:rPr>
              <w:fldChar w:fldCharType="begin"/>
            </w:r>
            <w:r w:rsidR="006A475C">
              <w:rPr>
                <w:noProof/>
                <w:webHidden/>
              </w:rPr>
              <w:instrText xml:space="preserve"> PAGEREF _Toc462422166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48E91B3E" w14:textId="607866D9"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167" w:history="1">
            <w:r w:rsidR="006A475C" w:rsidRPr="00823BF4">
              <w:rPr>
                <w:rStyle w:val="Lienhypertexte"/>
                <w:noProof/>
                <w:lang w:eastAsia="fr-FR"/>
              </w:rPr>
              <w:t>C.1.1.</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ObsCore 1.0 first examples</w:t>
            </w:r>
            <w:r w:rsidR="006A475C">
              <w:rPr>
                <w:noProof/>
                <w:webHidden/>
              </w:rPr>
              <w:tab/>
            </w:r>
            <w:r w:rsidR="006A475C">
              <w:rPr>
                <w:noProof/>
                <w:webHidden/>
              </w:rPr>
              <w:fldChar w:fldCharType="begin"/>
            </w:r>
            <w:r w:rsidR="006A475C">
              <w:rPr>
                <w:noProof/>
                <w:webHidden/>
              </w:rPr>
              <w:instrText xml:space="preserve"> PAGEREF _Toc462422167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1C6EFFE" w14:textId="060E7239"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168" w:history="1">
            <w:r w:rsidR="006A475C" w:rsidRPr="00823BF4">
              <w:rPr>
                <w:rStyle w:val="Lienhypertexte"/>
                <w:noProof/>
                <w:lang w:eastAsia="fr-FR"/>
              </w:rPr>
              <w:t>C.1.2.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lang w:eastAsia="fr-FR"/>
              </w:rPr>
              <w:t>Implementing a package of multiple data products</w:t>
            </w:r>
            <w:r w:rsidR="006A475C">
              <w:rPr>
                <w:noProof/>
                <w:webHidden/>
              </w:rPr>
              <w:tab/>
            </w:r>
            <w:r w:rsidR="006A475C">
              <w:rPr>
                <w:noProof/>
                <w:webHidden/>
              </w:rPr>
              <w:fldChar w:fldCharType="begin"/>
            </w:r>
            <w:r w:rsidR="006A475C">
              <w:rPr>
                <w:noProof/>
                <w:webHidden/>
              </w:rPr>
              <w:instrText xml:space="preserve"> PAGEREF _Toc462422168 \h </w:instrText>
            </w:r>
            <w:r w:rsidR="006A475C">
              <w:rPr>
                <w:noProof/>
                <w:webHidden/>
              </w:rPr>
            </w:r>
            <w:r w:rsidR="006A475C">
              <w:rPr>
                <w:noProof/>
                <w:webHidden/>
              </w:rPr>
              <w:fldChar w:fldCharType="separate"/>
            </w:r>
            <w:r w:rsidR="00BB2D08">
              <w:rPr>
                <w:noProof/>
                <w:webHidden/>
              </w:rPr>
              <w:t>52</w:t>
            </w:r>
            <w:r w:rsidR="006A475C">
              <w:rPr>
                <w:noProof/>
                <w:webHidden/>
              </w:rPr>
              <w:fldChar w:fldCharType="end"/>
            </w:r>
          </w:hyperlink>
        </w:p>
        <w:p w14:paraId="37F1AE47" w14:textId="734098F8" w:rsidR="006A475C" w:rsidRDefault="006E13D3">
          <w:pPr>
            <w:pStyle w:val="TM2"/>
            <w:tabs>
              <w:tab w:val="left" w:pos="1200"/>
            </w:tabs>
            <w:rPr>
              <w:rFonts w:asciiTheme="minorHAnsi" w:eastAsiaTheme="minorEastAsia" w:hAnsiTheme="minorHAnsi" w:cstheme="minorBidi"/>
              <w:noProof/>
              <w:color w:val="auto"/>
              <w:szCs w:val="22"/>
              <w:lang w:val="fr-FR" w:eastAsia="fr-FR"/>
            </w:rPr>
          </w:pPr>
          <w:hyperlink w:anchor="_Toc462422169" w:history="1">
            <w:r w:rsidR="006A475C" w:rsidRPr="00823BF4">
              <w:rPr>
                <w:rStyle w:val="Lienhypertexte"/>
                <w:noProof/>
              </w:rPr>
              <w:t>C.2.</w:t>
            </w:r>
            <w:r w:rsidR="006A475C">
              <w:rPr>
                <w:rFonts w:asciiTheme="minorHAnsi" w:eastAsiaTheme="minorEastAsia" w:hAnsiTheme="minorHAnsi" w:cstheme="minorBidi"/>
                <w:noProof/>
                <w:color w:val="auto"/>
                <w:szCs w:val="22"/>
                <w:lang w:val="fr-FR" w:eastAsia="fr-FR"/>
              </w:rPr>
              <w:tab/>
            </w:r>
            <w:r w:rsidR="006A475C" w:rsidRPr="00823BF4">
              <w:rPr>
                <w:rStyle w:val="Lienhypertexte"/>
                <w:noProof/>
              </w:rPr>
              <w:t>List of data model fields in TAP_SCHEMA</w:t>
            </w:r>
            <w:r w:rsidR="006A475C">
              <w:rPr>
                <w:noProof/>
                <w:webHidden/>
              </w:rPr>
              <w:tab/>
            </w:r>
            <w:r w:rsidR="006A475C">
              <w:rPr>
                <w:noProof/>
                <w:webHidden/>
              </w:rPr>
              <w:fldChar w:fldCharType="begin"/>
            </w:r>
            <w:r w:rsidR="006A475C">
              <w:rPr>
                <w:noProof/>
                <w:webHidden/>
              </w:rPr>
              <w:instrText xml:space="preserve"> PAGEREF _Toc462422169 \h </w:instrText>
            </w:r>
            <w:r w:rsidR="006A475C">
              <w:rPr>
                <w:noProof/>
                <w:webHidden/>
              </w:rPr>
            </w:r>
            <w:r w:rsidR="006A475C">
              <w:rPr>
                <w:noProof/>
                <w:webHidden/>
              </w:rPr>
              <w:fldChar w:fldCharType="separate"/>
            </w:r>
            <w:r w:rsidR="00BB2D08">
              <w:rPr>
                <w:noProof/>
                <w:webHidden/>
              </w:rPr>
              <w:t>53</w:t>
            </w:r>
            <w:r w:rsidR="006A475C">
              <w:rPr>
                <w:noProof/>
                <w:webHidden/>
              </w:rPr>
              <w:fldChar w:fldCharType="end"/>
            </w:r>
          </w:hyperlink>
        </w:p>
        <w:p w14:paraId="4DB7ACD0" w14:textId="5445FE65" w:rsidR="006A475C" w:rsidRDefault="006E13D3">
          <w:pPr>
            <w:pStyle w:val="TM1"/>
            <w:rPr>
              <w:rFonts w:asciiTheme="minorHAnsi" w:eastAsiaTheme="minorEastAsia" w:hAnsiTheme="minorHAnsi" w:cstheme="minorBidi"/>
              <w:noProof/>
              <w:color w:val="auto"/>
              <w:szCs w:val="22"/>
              <w:lang w:val="fr-FR" w:eastAsia="fr-FR"/>
            </w:rPr>
          </w:pPr>
          <w:hyperlink w:anchor="_Toc462422170" w:history="1">
            <w:r w:rsidR="006A475C" w:rsidRPr="00823BF4">
              <w:rPr>
                <w:rStyle w:val="Lienhypertexte"/>
                <w:noProof/>
              </w:rPr>
              <w:t>C.3 Examples of ObsTAP query responses</w:t>
            </w:r>
            <w:r w:rsidR="006A475C">
              <w:rPr>
                <w:noProof/>
                <w:webHidden/>
              </w:rPr>
              <w:tab/>
            </w:r>
            <w:r w:rsidR="006A475C">
              <w:rPr>
                <w:noProof/>
                <w:webHidden/>
              </w:rPr>
              <w:fldChar w:fldCharType="begin"/>
            </w:r>
            <w:r w:rsidR="006A475C">
              <w:rPr>
                <w:noProof/>
                <w:webHidden/>
              </w:rPr>
              <w:instrText xml:space="preserve"> PAGEREF _Toc462422170 \h </w:instrText>
            </w:r>
            <w:r w:rsidR="006A475C">
              <w:rPr>
                <w:noProof/>
                <w:webHidden/>
              </w:rPr>
            </w:r>
            <w:r w:rsidR="006A475C">
              <w:rPr>
                <w:noProof/>
                <w:webHidden/>
              </w:rPr>
              <w:fldChar w:fldCharType="separate"/>
            </w:r>
            <w:r w:rsidR="00BB2D08">
              <w:rPr>
                <w:noProof/>
                <w:webHidden/>
              </w:rPr>
              <w:t>58</w:t>
            </w:r>
            <w:r w:rsidR="006A475C">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30" w:name="_Toc444769267"/>
      <w:bookmarkStart w:id="31" w:name="_Toc462422047"/>
      <w:r w:rsidRPr="008C18D3">
        <w:rPr>
          <w:color w:val="0070C0"/>
        </w:rPr>
        <w:lastRenderedPageBreak/>
        <w:t>List of Acronyms</w:t>
      </w:r>
      <w:bookmarkEnd w:id="30"/>
      <w:bookmarkEnd w:id="31"/>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32" w:name="_Toc444769268"/>
      <w:bookmarkStart w:id="33" w:name="_Toc462422048"/>
      <w:r w:rsidR="00F7703E" w:rsidRPr="008C18D3">
        <w:rPr>
          <w:color w:val="0070C0"/>
        </w:rPr>
        <w:t>Introduction</w:t>
      </w:r>
      <w:bookmarkStart w:id="34" w:name="_Toc419377902"/>
      <w:bookmarkEnd w:id="32"/>
      <w:bookmarkEnd w:id="33"/>
      <w:bookmarkEnd w:id="34"/>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35" w:name="_Toc444769269"/>
      <w:bookmarkStart w:id="36" w:name="_Toc462422049"/>
      <w:r w:rsidRPr="003266D0">
        <w:rPr>
          <w:color w:val="1F497D" w:themeColor="text2"/>
        </w:rPr>
        <w:t>First building block: Data Models</w:t>
      </w:r>
      <w:bookmarkEnd w:id="35"/>
      <w:bookmarkEnd w:id="36"/>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37" w:name="_Ref157955288"/>
      <w:bookmarkStart w:id="38" w:name="_Toc285474353"/>
      <w:bookmarkEnd w:id="37"/>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38"/>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39" w:name="_Toc444769270"/>
      <w:bookmarkStart w:id="40" w:name="_Toc462422050"/>
      <w:r w:rsidRPr="003266D0">
        <w:rPr>
          <w:color w:val="1F497D" w:themeColor="text2"/>
        </w:rPr>
        <w:t>Second building block: the Table Access Protocol (TAP)</w:t>
      </w:r>
      <w:bookmarkEnd w:id="39"/>
      <w:bookmarkEnd w:id="40"/>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41" w:name="_Toc444769271"/>
      <w:bookmarkStart w:id="42" w:name="_Toc462422051"/>
      <w:r w:rsidRPr="003266D0">
        <w:rPr>
          <w:color w:val="1F497D" w:themeColor="text2"/>
        </w:rPr>
        <w:t>The goal of this effort</w:t>
      </w:r>
      <w:bookmarkEnd w:id="41"/>
      <w:bookmarkEnd w:id="42"/>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BB2D08">
        <w:rPr>
          <w:color w:val="auto"/>
        </w:rPr>
        <w:t>2</w:t>
      </w:r>
      <w:r w:rsidR="00E9381C" w:rsidRPr="00917943">
        <w:rPr>
          <w:color w:val="auto"/>
        </w:rPr>
        <w:fldChar w:fldCharType="end"/>
      </w:r>
      <w:r w:rsidRPr="00917943">
        <w:rPr>
          <w:color w:val="auto"/>
        </w:rPr>
        <w:t xml:space="preserve"> </w:t>
      </w:r>
      <w:bookmarkStart w:id="43" w:name="_Hlt157936485"/>
      <w:bookmarkEnd w:id="43"/>
      <w:r w:rsidRPr="00917943">
        <w:rPr>
          <w:color w:val="auto"/>
        </w:rPr>
        <w:t xml:space="preserve">briefly presents the types of the use cases collected from the astronomical community by the IVOA Uptake committee. </w:t>
      </w:r>
    </w:p>
    <w:p w14:paraId="1BE43B84" w14:textId="327CED64"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BB2D08">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E9381C" w:rsidRPr="00917943">
        <w:rPr>
          <w:color w:val="auto"/>
        </w:rPr>
        <w:fldChar w:fldCharType="separate"/>
      </w:r>
      <w:r w:rsidR="006E13D3" w:rsidRPr="00917943">
        <w:rPr>
          <w:b/>
          <w:color w:val="auto"/>
        </w:rPr>
        <w:t xml:space="preserve">Figure </w:t>
      </w:r>
      <w:r w:rsidR="006E13D3">
        <w:rPr>
          <w:b/>
          <w:noProof/>
          <w:color w:val="auto"/>
        </w:rPr>
        <w:t>2</w:t>
      </w:r>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BB2D08">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BB2D08">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BB2D08">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44" w:name="_Ref157936415"/>
      <w:bookmarkStart w:id="45" w:name="_Ref157936420"/>
      <w:bookmarkStart w:id="46" w:name="_Ref157936466"/>
      <w:bookmarkStart w:id="47" w:name="_Ref159237242"/>
      <w:bookmarkStart w:id="48" w:name="_Toc444769272"/>
      <w:bookmarkStart w:id="49" w:name="_Toc462422052"/>
      <w:bookmarkEnd w:id="44"/>
      <w:bookmarkEnd w:id="45"/>
      <w:bookmarkEnd w:id="46"/>
      <w:r w:rsidRPr="003266D0">
        <w:rPr>
          <w:color w:val="1F497D" w:themeColor="text2"/>
        </w:rPr>
        <w:t>Use cases</w:t>
      </w:r>
      <w:bookmarkEnd w:id="47"/>
      <w:bookmarkEnd w:id="48"/>
      <w:bookmarkEnd w:id="49"/>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50" w:name="_Ref157937298"/>
      <w:bookmarkStart w:id="51" w:name="_Ref159237280"/>
      <w:bookmarkStart w:id="52" w:name="_Toc444769273"/>
      <w:bookmarkStart w:id="53" w:name="_Toc462422053"/>
      <w:bookmarkEnd w:id="50"/>
      <w:r w:rsidRPr="003266D0">
        <w:rPr>
          <w:color w:val="1F497D" w:themeColor="text2"/>
        </w:rPr>
        <w:t>Observation Core Components Data Model</w:t>
      </w:r>
      <w:bookmarkEnd w:id="51"/>
      <w:bookmarkEnd w:id="52"/>
      <w:bookmarkEnd w:id="53"/>
    </w:p>
    <w:p w14:paraId="2E990E38" w14:textId="17A46712" w:rsidR="00F7703E" w:rsidRPr="00917943" w:rsidRDefault="00F7703E" w:rsidP="00D24D16">
      <w:pPr>
        <w:pStyle w:val="Corpsdetexte"/>
        <w:rPr>
          <w:color w:val="auto"/>
        </w:rPr>
      </w:pPr>
      <w:r w:rsidRPr="00917943">
        <w:rPr>
          <w:color w:val="auto"/>
        </w:rPr>
        <w:t xml:space="preserve">This section highlights and describes the </w:t>
      </w:r>
      <w:r w:rsidRPr="00917943">
        <w:rPr>
          <w:i/>
          <w:color w:val="auto"/>
        </w:rPr>
        <w:t>core components</w:t>
      </w:r>
      <w:r w:rsidRPr="00917943">
        <w:rPr>
          <w:color w:val="auto"/>
        </w:rPr>
        <w:t xml:space="preserve"> of the Observation data model</w:t>
      </w:r>
      <w:r w:rsidR="005548F1">
        <w:rPr>
          <w:color w:val="auto"/>
        </w:rPr>
        <w:t xml:space="preserve">, </w:t>
      </w:r>
      <w:r w:rsidR="00AF25CD">
        <w:rPr>
          <w:color w:val="auto"/>
        </w:rPr>
        <w:t xml:space="preserve">synthetized </w:t>
      </w:r>
      <w:r w:rsidR="00157198">
        <w:rPr>
          <w:color w:val="auto"/>
        </w:rPr>
        <w:t>today in the Dataset Metadata DM</w:t>
      </w:r>
      <w:r w:rsidR="00AF25CD">
        <w:rPr>
          <w:color w:val="auto"/>
        </w:rPr>
        <w:t xml:space="preserve"> specification</w:t>
      </w:r>
      <w:r w:rsidRPr="00917943">
        <w:rPr>
          <w:color w:val="auto"/>
        </w:rPr>
        <w:t xml:space="preserve">. The term “core components” is meant to refer to those elements of the larger </w:t>
      </w:r>
      <w:r w:rsidR="00157198">
        <w:rPr>
          <w:color w:val="auto"/>
        </w:rPr>
        <w:t>“</w:t>
      </w:r>
      <w:r w:rsidRPr="00917943">
        <w:rPr>
          <w:color w:val="auto"/>
        </w:rPr>
        <w:t>Observation Data Model</w:t>
      </w:r>
      <w:r w:rsidR="00157198">
        <w:rPr>
          <w:color w:val="auto"/>
        </w:rPr>
        <w:t>”</w:t>
      </w:r>
      <w:r w:rsidRPr="00917943">
        <w:rPr>
          <w:color w:val="auto"/>
        </w:rPr>
        <w:t xml:space="preserve"> that are required to support the use cases listed in Appendix A.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Pr>
          <w:color w:val="auto"/>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54" w:name="_Toc444769274"/>
      <w:bookmarkStart w:id="55" w:name="_Toc462422054"/>
      <w:r w:rsidRPr="003266D0">
        <w:rPr>
          <w:color w:val="1F497D" w:themeColor="text2"/>
        </w:rPr>
        <w:lastRenderedPageBreak/>
        <w:t>UML description of the model</w:t>
      </w:r>
      <w:bookmarkEnd w:id="54"/>
      <w:bookmarkEnd w:id="55"/>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56" w:name="_Ref157937400"/>
      <w:bookmarkStart w:id="57" w:name="_Ref157937625"/>
      <w:bookmarkStart w:id="58" w:name="_Ref158037359"/>
      <w:bookmarkStart w:id="59" w:name="_Toc285474354"/>
      <w:bookmarkEnd w:id="56"/>
      <w:bookmarkEnd w:id="57"/>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BB2D08">
        <w:rPr>
          <w:b/>
          <w:noProof/>
          <w:color w:val="auto"/>
        </w:rPr>
        <w:t>2</w:t>
      </w:r>
      <w:r w:rsidR="00041A27" w:rsidRPr="00917943">
        <w:rPr>
          <w:b/>
          <w:color w:val="auto"/>
        </w:rPr>
        <w:fldChar w:fldCharType="end"/>
      </w:r>
      <w:bookmarkEnd w:id="58"/>
      <w:r w:rsidRPr="00917943">
        <w:rPr>
          <w:color w:val="auto"/>
        </w:rPr>
        <w:t>. Depicted here are the classes used to organize observational metadata. Classes may be linked either via association or aggregation.  The minimal set of necessary attributes for data discovery is shown in brown.</w:t>
      </w:r>
      <w:bookmarkEnd w:id="59"/>
    </w:p>
    <w:p w14:paraId="1A0A372C" w14:textId="77777777" w:rsidR="00F7703E" w:rsidRPr="00917943" w:rsidRDefault="00F7703E" w:rsidP="00D24D16">
      <w:pPr>
        <w:pStyle w:val="Lgende"/>
        <w:rPr>
          <w:color w:val="auto"/>
        </w:rPr>
      </w:pPr>
    </w:p>
    <w:p w14:paraId="14F3481D" w14:textId="4AA618C4"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E9381C" w:rsidRPr="00917943">
        <w:rPr>
          <w:color w:val="auto"/>
        </w:rPr>
        <w:fldChar w:fldCharType="separate"/>
      </w:r>
      <w:r w:rsidR="006E13D3" w:rsidRPr="00917943">
        <w:rPr>
          <w:color w:val="auto"/>
          <w:szCs w:val="22"/>
        </w:rPr>
        <w:t xml:space="preserve">Figure </w:t>
      </w:r>
      <w:r w:rsidR="006E13D3">
        <w:rPr>
          <w:noProof/>
          <w:color w:val="auto"/>
          <w:szCs w:val="22"/>
        </w:rPr>
        <w:t>3</w:t>
      </w:r>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E9381C" w:rsidRPr="00917943">
        <w:rPr>
          <w:color w:val="auto"/>
        </w:rPr>
        <w:fldChar w:fldCharType="separate"/>
      </w:r>
      <w:bookmarkStart w:id="60" w:name="_GoBack"/>
      <w:r w:rsidR="006E13D3" w:rsidRPr="00917943">
        <w:rPr>
          <w:color w:val="auto"/>
          <w:szCs w:val="22"/>
        </w:rPr>
        <w:t xml:space="preserve">Figure </w:t>
      </w:r>
      <w:r w:rsidR="006E13D3">
        <w:rPr>
          <w:noProof/>
          <w:color w:val="auto"/>
          <w:szCs w:val="22"/>
        </w:rPr>
        <w:t>4</w:t>
      </w:r>
      <w:bookmarkEnd w:id="60"/>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E9381C" w:rsidRPr="00917943">
        <w:rPr>
          <w:color w:val="auto"/>
        </w:rPr>
        <w:fldChar w:fldCharType="separate"/>
      </w:r>
      <w:r w:rsidR="006E13D3" w:rsidRPr="00917943">
        <w:rPr>
          <w:color w:val="auto"/>
          <w:szCs w:val="22"/>
        </w:rPr>
        <w:t xml:space="preserve">Figure </w:t>
      </w:r>
      <w:r w:rsidR="006E13D3">
        <w:rPr>
          <w:noProof/>
          <w:color w:val="auto"/>
          <w:szCs w:val="22"/>
        </w:rPr>
        <w:t>5</w:t>
      </w:r>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61" w:name="_Ref157955266"/>
      <w:bookmarkStart w:id="62" w:name="_Ref158037577"/>
      <w:bookmarkStart w:id="63" w:name="_Toc285474355"/>
      <w:bookmarkEnd w:id="61"/>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3</w:t>
      </w:r>
      <w:r w:rsidR="00041A27" w:rsidRPr="00917943">
        <w:rPr>
          <w:color w:val="auto"/>
          <w:sz w:val="22"/>
          <w:szCs w:val="22"/>
        </w:rPr>
        <w:fldChar w:fldCharType="end"/>
      </w:r>
      <w:bookmarkEnd w:id="62"/>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63"/>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64" w:name="_Ref157955367"/>
      <w:bookmarkStart w:id="65" w:name="_Ref158037643"/>
      <w:bookmarkStart w:id="66" w:name="_Ref158627237"/>
      <w:bookmarkStart w:id="67" w:name="_Ref158627149"/>
      <w:bookmarkStart w:id="68" w:name="_Toc285474356"/>
      <w:bookmarkEnd w:id="64"/>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BB2D08">
        <w:rPr>
          <w:noProof/>
          <w:color w:val="auto"/>
          <w:szCs w:val="22"/>
        </w:rPr>
        <w:t>4</w:t>
      </w:r>
      <w:r w:rsidR="00041A27" w:rsidRPr="00917943">
        <w:rPr>
          <w:noProof/>
          <w:color w:val="auto"/>
          <w:szCs w:val="22"/>
        </w:rPr>
        <w:fldChar w:fldCharType="end"/>
      </w:r>
      <w:bookmarkEnd w:id="65"/>
      <w:bookmarkEnd w:id="66"/>
      <w:r w:rsidR="00F7703E" w:rsidRPr="00917943">
        <w:rPr>
          <w:b/>
          <w:color w:val="auto"/>
          <w:szCs w:val="22"/>
        </w:rPr>
        <w:t xml:space="preserve">. </w:t>
      </w:r>
      <w:r w:rsidR="00F7703E" w:rsidRPr="00917943">
        <w:rPr>
          <w:color w:val="auto"/>
          <w:szCs w:val="22"/>
        </w:rPr>
        <w:t>Spectral axis: details of the classes necessary to describe the spectral properties of 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67"/>
      <w:bookmarkEnd w:id="68"/>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69"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BB2D08">
        <w:rPr>
          <w:noProof/>
          <w:color w:val="auto"/>
          <w:sz w:val="22"/>
          <w:szCs w:val="22"/>
        </w:rPr>
        <w:t>5</w:t>
      </w:r>
      <w:r w:rsidR="00041A27" w:rsidRPr="00917943">
        <w:rPr>
          <w:noProof/>
          <w:color w:val="auto"/>
          <w:sz w:val="22"/>
          <w:szCs w:val="22"/>
        </w:rPr>
        <w:fldChar w:fldCharType="end"/>
      </w:r>
      <w:bookmarkEnd w:id="69"/>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70" w:name="_Toc444769275"/>
      <w:bookmarkStart w:id="71" w:name="_Toc462422055"/>
      <w:r w:rsidRPr="003266D0">
        <w:rPr>
          <w:color w:val="1F497D" w:themeColor="text2"/>
        </w:rPr>
        <w:t>Main Concepts of the ObsCore Data Model</w:t>
      </w:r>
      <w:bookmarkEnd w:id="70"/>
      <w:bookmarkEnd w:id="71"/>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lastRenderedPageBreak/>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BB2D08">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D34191">
              <w:rPr>
                <w:color w:val="auto"/>
              </w:rPr>
              <w:t>Sky region covered by the  data product (</w:t>
            </w:r>
            <w:r w:rsidR="00696A89" w:rsidRPr="001A7B42">
              <w:rPr>
                <w:color w:val="auto"/>
              </w:rPr>
              <w:t xml:space="preserve">expressed in </w:t>
            </w:r>
            <w:r w:rsidRPr="00D34191">
              <w:rPr>
                <w:color w:val="auto"/>
              </w:rPr>
              <w:t>ICRS</w:t>
            </w:r>
            <w:r w:rsidRPr="001A7B42">
              <w:rPr>
                <w:color w:val="auto"/>
              </w:rPr>
              <w:t xml:space="preserve"> </w:t>
            </w:r>
            <w:r w:rsidRPr="00D34191">
              <w:rPr>
                <w:color w:val="auto"/>
              </w:rPr>
              <w:t>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72"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73"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BB2D08">
        <w:rPr>
          <w:noProof/>
          <w:color w:val="auto"/>
          <w:sz w:val="22"/>
          <w:szCs w:val="22"/>
        </w:rPr>
        <w:t>1</w:t>
      </w:r>
      <w:r w:rsidR="001509E1" w:rsidRPr="00917943">
        <w:rPr>
          <w:color w:val="auto"/>
          <w:sz w:val="22"/>
          <w:szCs w:val="22"/>
        </w:rPr>
        <w:fldChar w:fldCharType="end"/>
      </w:r>
      <w:bookmarkEnd w:id="72"/>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73"/>
    </w:p>
    <w:p w14:paraId="553F880D" w14:textId="6BCE3424" w:rsidR="00F7703E" w:rsidRPr="00917943" w:rsidRDefault="00F7703E" w:rsidP="003A7266">
      <w:pPr>
        <w:pStyle w:val="Titre2"/>
        <w:numPr>
          <w:ilvl w:val="1"/>
          <w:numId w:val="33"/>
        </w:numPr>
        <w:rPr>
          <w:color w:val="auto"/>
        </w:rPr>
      </w:pPr>
      <w:r w:rsidRPr="00917943">
        <w:rPr>
          <w:color w:val="auto"/>
        </w:rPr>
        <w:t xml:space="preserve"> </w:t>
      </w:r>
      <w:bookmarkStart w:id="74" w:name="_Toc444769276"/>
      <w:bookmarkStart w:id="75" w:name="_Toc462422056"/>
      <w:r w:rsidRPr="00917943">
        <w:rPr>
          <w:color w:val="auto"/>
        </w:rPr>
        <w:t>Specific Data Model Elements</w:t>
      </w:r>
      <w:bookmarkEnd w:id="74"/>
      <w:bookmarkEnd w:id="75"/>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 xml:space="preserve">This section describes those, which are: the data product type, a classification of the various levels of </w:t>
      </w:r>
      <w:r w:rsidRPr="00917943">
        <w:rPr>
          <w:color w:val="auto"/>
        </w:rPr>
        <w:lastRenderedPageBreak/>
        <w:t>calibration and processing applied to the data, the file content and format enriched and extended from the concept described in the SSA protocol</w:t>
      </w:r>
      <w:sdt>
        <w:sdtPr>
          <w:rPr>
            <w:color w:val="auto"/>
          </w:rPr>
          <w:id w:val="1385294824"/>
          <w:citation/>
        </w:sdt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76" w:name="_Ref158637626"/>
      <w:bookmarkStart w:id="77"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78" w:name="_Ref286875933"/>
      <w:bookmarkStart w:id="79" w:name="_Toc444769277"/>
      <w:bookmarkStart w:id="80" w:name="_Toc462422057"/>
      <w:r w:rsidRPr="003266D0">
        <w:rPr>
          <w:color w:val="1F497D" w:themeColor="text2"/>
        </w:rPr>
        <w:t>Data Product Type</w:t>
      </w:r>
      <w:bookmarkEnd w:id="76"/>
      <w:bookmarkEnd w:id="77"/>
      <w:bookmarkEnd w:id="78"/>
      <w:bookmarkEnd w:id="79"/>
      <w:bookmarkEnd w:id="80"/>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B62BD8" w:rsidRDefault="001A7B42" w:rsidP="001A7B42">
      <w:pPr>
        <w:pStyle w:val="Liste"/>
        <w:numPr>
          <w:ilvl w:val="0"/>
          <w:numId w:val="27"/>
        </w:numPr>
        <w:rPr>
          <w:b/>
          <w:color w:val="auto"/>
        </w:rPr>
      </w:pPr>
      <w:r>
        <w:rPr>
          <w:b/>
          <w:color w:val="auto"/>
        </w:rPr>
        <w:t>measurements</w:t>
      </w:r>
      <w:r w:rsidR="000113C5" w:rsidRPr="001A7B42">
        <w:rPr>
          <w:b/>
          <w:color w:val="auto"/>
        </w:rPr>
        <w:t xml:space="preserve"> </w:t>
      </w:r>
      <w:r w:rsidR="000113C5" w:rsidRPr="00EF7A0B">
        <w:rPr>
          <w:color w:val="auto"/>
        </w:rPr>
        <w:t xml:space="preserve">A list of </w:t>
      </w:r>
      <w:r>
        <w:rPr>
          <w:color w:val="auto"/>
        </w:rPr>
        <w:t xml:space="preserve">derived </w:t>
      </w:r>
      <w:r w:rsidR="000113C5" w:rsidRPr="00EF7A0B">
        <w:rPr>
          <w:color w:val="auto"/>
        </w:rPr>
        <w:t xml:space="preserve">measurements gathered in a particular </w:t>
      </w:r>
      <w:r w:rsidR="009E5C26">
        <w:rPr>
          <w:color w:val="auto"/>
        </w:rPr>
        <w:t>original dataset of one of the previous sort</w:t>
      </w:r>
      <w:r w:rsidR="000113C5" w:rsidRPr="00EF7A0B">
        <w:rPr>
          <w:color w:val="auto"/>
        </w:rPr>
        <w:t xml:space="preserve"> after some analysis processing, like a source list, or more generally a list of ‘results’ attached to </w:t>
      </w:r>
      <w:r w:rsidR="009E5C26">
        <w:rPr>
          <w:color w:val="auto"/>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lastRenderedPageBreak/>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BB2D08">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BB2D08">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BB2D08">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81" w:name="_Ref158638048"/>
      <w:bookmarkStart w:id="82" w:name="_Ref287048333"/>
      <w:bookmarkStart w:id="83" w:name="_Toc444769278"/>
      <w:bookmarkStart w:id="84" w:name="_Toc462422058"/>
      <w:r w:rsidRPr="003266D0">
        <w:rPr>
          <w:color w:val="1F497D" w:themeColor="text2"/>
        </w:rPr>
        <w:t>Calibration level</w:t>
      </w:r>
      <w:bookmarkEnd w:id="81"/>
      <w:bookmarkEnd w:id="82"/>
      <w:bookmarkEnd w:id="83"/>
      <w:bookmarkEnd w:id="84"/>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EE18A3" w:rsidRDefault="0017650B" w:rsidP="00FF62B7">
      <w:pPr>
        <w:pStyle w:val="Liste"/>
        <w:ind w:left="566"/>
        <w:rPr>
          <w:color w:val="FF0000"/>
        </w:rPr>
      </w:pPr>
      <w:r w:rsidRPr="00A461F7">
        <w:rPr>
          <w:b/>
          <w:color w:val="auto"/>
        </w:rPr>
        <w:t>Level 4</w:t>
      </w:r>
      <w:r w:rsidRPr="00A461F7">
        <w:rPr>
          <w:color w:val="auto"/>
        </w:rPr>
        <w:t xml:space="preserve">: Analysis data products generated after some </w:t>
      </w:r>
      <w:r w:rsidR="001A7B42" w:rsidRPr="00A461F7">
        <w:rPr>
          <w:color w:val="auto"/>
        </w:rPr>
        <w:t xml:space="preserve">scientific </w:t>
      </w:r>
      <w:r w:rsidRPr="00A461F7">
        <w:rPr>
          <w:color w:val="auto"/>
        </w:rPr>
        <w:t>data</w:t>
      </w:r>
      <w:r w:rsidR="001A7B42" w:rsidRPr="00A461F7">
        <w:rPr>
          <w:color w:val="auto"/>
        </w:rPr>
        <w:t xml:space="preserve"> manipulation or interpretation</w:t>
      </w:r>
      <w:r w:rsidRPr="00A461F7">
        <w:rPr>
          <w:color w:val="auto"/>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85" w:name="_Toc444769279"/>
      <w:r w:rsidRPr="003266D0">
        <w:rPr>
          <w:color w:val="1F497D" w:themeColor="text2"/>
        </w:rPr>
        <w:t>Examples of datasets and their calibration level</w:t>
      </w:r>
      <w:bookmarkEnd w:id="85"/>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A8AAE57"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54F42CE"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2CC2B4B3" w:rsidR="00F7703E" w:rsidRPr="00917943" w:rsidRDefault="006F769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449B0507" w:rsidR="00F7703E" w:rsidRPr="00917943" w:rsidRDefault="006F7697" w:rsidP="00D24D16">
            <w:pPr>
              <w:pStyle w:val="TableText"/>
              <w:rPr>
                <w:color w:val="auto"/>
              </w:rPr>
            </w:pPr>
            <w:r>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0A1CBAC2" w:rsidR="00F7703E" w:rsidRPr="00917943" w:rsidRDefault="006F769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0B355675" w:rsidR="00F7703E" w:rsidRPr="00917943" w:rsidRDefault="006F769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18427FE7" w:rsidR="00F7703E" w:rsidRPr="00917943" w:rsidRDefault="006F769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4A3179A3" w:rsidR="00F7703E" w:rsidRPr="00917943" w:rsidRDefault="006F7697" w:rsidP="00D24D16">
            <w:pPr>
              <w:pStyle w:val="TableText"/>
              <w:rPr>
                <w:color w:val="auto"/>
              </w:rPr>
            </w:pPr>
            <w:r>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CB4A27" w:rsidRDefault="001A7B42" w:rsidP="00D24D16">
            <w:pPr>
              <w:pStyle w:val="TableText"/>
              <w:rPr>
                <w:color w:val="auto"/>
              </w:rPr>
            </w:pPr>
            <w:r w:rsidRPr="001A7B42">
              <w:rPr>
                <w:color w:val="auto"/>
              </w:rPr>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CB4A27" w:rsidRDefault="0017650B" w:rsidP="00D24D16">
            <w:pPr>
              <w:pStyle w:val="TableText"/>
              <w:rPr>
                <w:color w:val="auto"/>
              </w:rPr>
            </w:pPr>
            <w:r w:rsidRPr="00CB4A27">
              <w:rPr>
                <w:color w:val="auto"/>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461F7" w:rsidRDefault="000D69F5" w:rsidP="00D24D16">
            <w:pPr>
              <w:pStyle w:val="TableText"/>
              <w:rPr>
                <w:color w:val="auto"/>
              </w:rPr>
            </w:pPr>
            <w:r w:rsidRPr="001A7B42">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CB4A27" w:rsidRDefault="008C1BF2">
            <w:pPr>
              <w:pStyle w:val="TableText"/>
              <w:rPr>
                <w:color w:val="auto"/>
              </w:rPr>
            </w:pPr>
            <w:r w:rsidRPr="00CB4A27">
              <w:rPr>
                <w:color w:val="auto"/>
              </w:rPr>
              <w:t>Photometric catalog</w:t>
            </w:r>
            <w:r w:rsidR="0017650B" w:rsidRPr="00CB4A27">
              <w:rPr>
                <w:color w:val="auto"/>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27EC7873" w:rsidR="000D69F5" w:rsidRPr="00A461F7" w:rsidRDefault="000D69F5" w:rsidP="00D24D16">
            <w:pPr>
              <w:pStyle w:val="TableText"/>
              <w:rPr>
                <w:color w:val="auto"/>
              </w:rPr>
            </w:pPr>
            <w:r w:rsidRPr="00A461F7">
              <w:rPr>
                <w:color w:val="auto"/>
              </w:rPr>
              <w:lastRenderedPageBreak/>
              <w:t>timeserie</w:t>
            </w:r>
            <w:r w:rsidR="006F7697">
              <w:rPr>
                <w:color w:val="auto"/>
              </w:rPr>
              <w:t>s</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461F7" w:rsidRDefault="000D69F5" w:rsidP="00D24D16">
            <w:pPr>
              <w:pStyle w:val="TableText"/>
              <w:rPr>
                <w:color w:val="auto"/>
              </w:rPr>
            </w:pPr>
            <w:r w:rsidRPr="00A461F7">
              <w:rPr>
                <w:color w:val="auto"/>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461F7" w:rsidRDefault="000D69F5" w:rsidP="00D24D16">
            <w:pPr>
              <w:pStyle w:val="TableText"/>
              <w:rPr>
                <w:color w:val="auto"/>
              </w:rPr>
            </w:pPr>
            <w:r w:rsidRPr="00A461F7">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461F7" w:rsidRDefault="000D69F5">
            <w:pPr>
              <w:pStyle w:val="TableText"/>
              <w:rPr>
                <w:color w:val="auto"/>
              </w:rPr>
            </w:pPr>
            <w:r w:rsidRPr="00A461F7">
              <w:rPr>
                <w:color w:val="auto"/>
              </w:rPr>
              <w:t xml:space="preserve">Reconstructed light curve following photons vs </w:t>
            </w:r>
            <w:r w:rsidR="004D631F" w:rsidRPr="00A461F7">
              <w:rPr>
                <w:color w:val="auto"/>
              </w:rPr>
              <w:t>particles</w:t>
            </w:r>
            <w:r w:rsidRPr="00A461F7">
              <w:rPr>
                <w:color w:val="auto"/>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86" w:name="_Ref157937707"/>
      <w:bookmarkStart w:id="87" w:name="_Ref157937748"/>
      <w:bookmarkStart w:id="88" w:name="_Ref157954626"/>
      <w:bookmarkStart w:id="89" w:name="_Toc444769280"/>
      <w:bookmarkStart w:id="90" w:name="_Ref450327253"/>
      <w:bookmarkStart w:id="91" w:name="_Toc462422059"/>
      <w:bookmarkStart w:id="92" w:name="_Ref158037396"/>
      <w:bookmarkEnd w:id="86"/>
      <w:bookmarkEnd w:id="87"/>
      <w:bookmarkEnd w:id="88"/>
      <w:r w:rsidRPr="003266D0">
        <w:rPr>
          <w:color w:val="1F497D" w:themeColor="text2"/>
        </w:rPr>
        <w:t>Observation</w:t>
      </w:r>
      <w:r w:rsidR="00A318D8" w:rsidRPr="003266D0">
        <w:rPr>
          <w:color w:val="1F497D" w:themeColor="text2"/>
        </w:rPr>
        <w:t xml:space="preserve"> and Observation Dataset</w:t>
      </w:r>
      <w:bookmarkEnd w:id="89"/>
      <w:bookmarkEnd w:id="90"/>
      <w:bookmarkEnd w:id="91"/>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93" w:name="_Ref158046355"/>
      <w:bookmarkStart w:id="94" w:name="_Toc444769281"/>
      <w:bookmarkStart w:id="95" w:name="_Toc462422060"/>
      <w:r w:rsidRPr="00180CE2">
        <w:rPr>
          <w:color w:val="1F497D" w:themeColor="text2"/>
        </w:rPr>
        <w:lastRenderedPageBreak/>
        <w:t>File Content and Format</w:t>
      </w:r>
      <w:bookmarkEnd w:id="93"/>
      <w:bookmarkEnd w:id="94"/>
      <w:bookmarkEnd w:id="95"/>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BB2D08">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96" w:name="_Ref159237315"/>
      <w:bookmarkStart w:id="97" w:name="_Toc444769282"/>
      <w:bookmarkStart w:id="98" w:name="_Toc462422061"/>
      <w:r w:rsidRPr="00180CE2">
        <w:rPr>
          <w:color w:val="1F497D" w:themeColor="text2"/>
        </w:rPr>
        <w:t>Implementation of ObsCore in a TAP Service</w:t>
      </w:r>
      <w:bookmarkEnd w:id="92"/>
      <w:bookmarkEnd w:id="96"/>
      <w:bookmarkEnd w:id="97"/>
      <w:bookmarkEnd w:id="98"/>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BB2D08">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99" w:name="_Ref158001567"/>
      <w:bookmarkEnd w:id="99"/>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100" w:name="_Ref158001575"/>
      <w:bookmarkStart w:id="101" w:name="_Ref286578377"/>
      <w:bookmarkStart w:id="102" w:name="_Ref286488543"/>
      <w:bookmarkEnd w:id="100"/>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BB2D08">
        <w:rPr>
          <w:noProof/>
          <w:color w:val="auto"/>
          <w:sz w:val="22"/>
          <w:szCs w:val="22"/>
        </w:rPr>
        <w:t>4</w:t>
      </w:r>
      <w:r w:rsidR="00041A27" w:rsidRPr="00917943">
        <w:rPr>
          <w:color w:val="auto"/>
          <w:sz w:val="22"/>
          <w:szCs w:val="22"/>
        </w:rPr>
        <w:fldChar w:fldCharType="end"/>
      </w:r>
      <w:bookmarkEnd w:id="101"/>
      <w:r w:rsidRPr="00917943">
        <w:rPr>
          <w:b w:val="0"/>
          <w:color w:val="auto"/>
          <w:sz w:val="22"/>
          <w:szCs w:val="22"/>
        </w:rPr>
        <w:t xml:space="preserve">. </w:t>
      </w:r>
      <w:bookmarkStart w:id="103" w:name="table4"/>
      <w:bookmarkEnd w:id="103"/>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02"/>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04" w:name="_Toc444769283"/>
      <w:bookmarkStart w:id="105" w:name="_Toc462422062"/>
      <w:r w:rsidRPr="00180CE2">
        <w:rPr>
          <w:color w:val="1F497D" w:themeColor="text2"/>
        </w:rPr>
        <w:t>Data Product Type (dataproduct_type)</w:t>
      </w:r>
      <w:bookmarkEnd w:id="104"/>
      <w:bookmarkEnd w:id="105"/>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BB2D08">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BB2D08">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156B6B8D" w14:textId="4C7125D6" w:rsidR="00A8687F" w:rsidRDefault="001659AC" w:rsidP="00A250C5">
      <w:pPr>
        <w:pStyle w:val="Titre2"/>
        <w:numPr>
          <w:ilvl w:val="2"/>
          <w:numId w:val="72"/>
        </w:numPr>
        <w:ind w:left="426" w:firstLine="294"/>
        <w:rPr>
          <w:color w:val="1F497D" w:themeColor="text2"/>
        </w:rPr>
      </w:pPr>
      <w:bookmarkStart w:id="106" w:name="_Toc285650421"/>
      <w:bookmarkStart w:id="107" w:name="_Toc461194647"/>
      <w:bookmarkStart w:id="108" w:name="_Toc461194784"/>
      <w:bookmarkStart w:id="109" w:name="_Toc462418009"/>
      <w:bookmarkStart w:id="110" w:name="_Toc462418139"/>
      <w:bookmarkStart w:id="111" w:name="_Toc462418269"/>
      <w:bookmarkStart w:id="112" w:name="_Toc444769284"/>
      <w:bookmarkEnd w:id="106"/>
      <w:bookmarkEnd w:id="107"/>
      <w:bookmarkEnd w:id="108"/>
      <w:bookmarkEnd w:id="109"/>
      <w:bookmarkEnd w:id="110"/>
      <w:bookmarkEnd w:id="111"/>
      <w:r>
        <w:rPr>
          <w:color w:val="1F497D" w:themeColor="text2"/>
        </w:rPr>
        <w:t xml:space="preserve"> </w:t>
      </w:r>
      <w:bookmarkStart w:id="113" w:name="_Toc462422063"/>
      <w:r w:rsidR="00365E21">
        <w:rPr>
          <w:color w:val="1F497D" w:themeColor="text2"/>
        </w:rPr>
        <w:t>Caveat while using dataproduct_type=</w:t>
      </w:r>
      <w:r>
        <w:rPr>
          <w:color w:val="1F497D" w:themeColor="text2"/>
        </w:rPr>
        <w:t>“measurements”</w:t>
      </w:r>
      <w:bookmarkEnd w:id="113"/>
      <w:r>
        <w:rPr>
          <w:color w:val="1F497D" w:themeColor="text2"/>
        </w:rPr>
        <w:t xml:space="preserve"> </w:t>
      </w:r>
    </w:p>
    <w:p w14:paraId="5CDC4660" w14:textId="6C17B7B7" w:rsidR="00BF64E4" w:rsidRDefault="00A8687F" w:rsidP="00AD05B2">
      <w:r w:rsidRPr="00EF7A0B">
        <w:t xml:space="preserve">Note that </w:t>
      </w:r>
      <w:r w:rsidR="00001794">
        <w:t xml:space="preserve">“measurements” extends the set of accepted values for </w:t>
      </w:r>
      <w:r w:rsidR="00001794" w:rsidRPr="00EE18A3">
        <w:rPr>
          <w:b/>
          <w:i/>
        </w:rPr>
        <w:t>dataproduct_type</w:t>
      </w:r>
      <w:r w:rsidRPr="00EF7A0B">
        <w:t xml:space="preserve"> i</w:t>
      </w:r>
      <w:r w:rsidR="00001794">
        <w:t>n</w:t>
      </w:r>
      <w:r w:rsidR="00A250C5">
        <w:t xml:space="preserve"> </w:t>
      </w:r>
      <w:r>
        <w:t>ObsCore 1.0.</w:t>
      </w:r>
      <w:r w:rsidRPr="00EF7A0B">
        <w:t xml:space="preserve"> </w:t>
      </w:r>
      <w:r w:rsidR="00BF64E4">
        <w:t xml:space="preserve">This extension </w:t>
      </w:r>
      <w:r w:rsidR="00BF64E4" w:rsidRPr="00EF7A0B">
        <w:t>is</w:t>
      </w:r>
      <w:r w:rsidR="00BF64E4">
        <w:t xml:space="preserve"> meant to expose derived data products </w:t>
      </w:r>
      <w:r w:rsidR="00BF64E4" w:rsidRPr="002478A0">
        <w:rPr>
          <w:b/>
        </w:rPr>
        <w:t>together</w:t>
      </w:r>
      <w:r w:rsidR="00BF64E4">
        <w:t xml:space="preserve"> with the progenitor observation dataset. </w:t>
      </w:r>
    </w:p>
    <w:p w14:paraId="354E9553" w14:textId="1EDAFE61" w:rsidR="00BF64E4" w:rsidRDefault="00A8687F" w:rsidP="00AD05B2">
      <w:r w:rsidRPr="00EF7A0B">
        <w:lastRenderedPageBreak/>
        <w:t>A few mandatory keywords for the axes description may be non-applicable for such a data</w:t>
      </w:r>
      <w:r w:rsidR="00A250C5">
        <w:t xml:space="preserve"> </w:t>
      </w:r>
      <w:r w:rsidRPr="00EF7A0B">
        <w:t>product.</w:t>
      </w:r>
      <w:r w:rsidR="00BF64E4">
        <w:t xml:space="preserve"> </w:t>
      </w:r>
      <w:r>
        <w:t xml:space="preserve">In this case the coverage </w:t>
      </w:r>
      <w:r w:rsidR="00001794">
        <w:t>on spatial, energy, time, and polarization</w:t>
      </w:r>
      <w:r>
        <w:t xml:space="preserve"> may </w:t>
      </w:r>
      <w:r w:rsidR="00001794">
        <w:t>inherit the</w:t>
      </w:r>
      <w:r w:rsidR="00A250C5">
        <w:t xml:space="preserve"> </w:t>
      </w:r>
      <w:r w:rsidR="00001794">
        <w:t xml:space="preserve">values </w:t>
      </w:r>
      <w:r>
        <w:t>from the Obs</w:t>
      </w:r>
      <w:r w:rsidR="00001794">
        <w:t>C</w:t>
      </w:r>
      <w:r>
        <w:t>ore description</w:t>
      </w:r>
      <w:r w:rsidR="00001794">
        <w:t xml:space="preserve"> of its progenitor</w:t>
      </w:r>
      <w:r>
        <w:t xml:space="preserve">. </w:t>
      </w:r>
    </w:p>
    <w:p w14:paraId="78CE5670" w14:textId="0E0F2B00" w:rsidR="001659AC" w:rsidRPr="00BF64E4" w:rsidRDefault="00A8687F" w:rsidP="00AD05B2">
      <w:pPr>
        <w:pStyle w:val="Liste"/>
        <w:tabs>
          <w:tab w:val="left" w:pos="720"/>
        </w:tabs>
        <w:rPr>
          <w:color w:val="1F497D" w:themeColor="text2"/>
        </w:rPr>
      </w:pPr>
      <w:r w:rsidRPr="00BF64E4">
        <w:rPr>
          <w:color w:val="auto"/>
        </w:rPr>
        <w:t xml:space="preserve">Progenitors and </w:t>
      </w:r>
      <w:r w:rsidR="00BF64E4">
        <w:rPr>
          <w:color w:val="auto"/>
        </w:rPr>
        <w:t xml:space="preserve">their </w:t>
      </w:r>
      <w:r w:rsidRPr="00BF64E4">
        <w:rPr>
          <w:color w:val="auto"/>
        </w:rPr>
        <w:t>derived data</w:t>
      </w:r>
      <w:r w:rsidR="00BF64E4">
        <w:rPr>
          <w:color w:val="auto"/>
        </w:rPr>
        <w:t xml:space="preserve"> </w:t>
      </w:r>
      <w:r w:rsidRPr="00BF64E4">
        <w:rPr>
          <w:color w:val="auto"/>
        </w:rPr>
        <w:t xml:space="preserve">products </w:t>
      </w:r>
      <w:r w:rsidR="00BF64E4" w:rsidRPr="00BF64E4">
        <w:rPr>
          <w:b/>
          <w:color w:val="auto"/>
        </w:rPr>
        <w:t>must</w:t>
      </w:r>
      <w:r w:rsidRPr="00BF64E4">
        <w:rPr>
          <w:color w:val="auto"/>
        </w:rPr>
        <w:t xml:space="preserve"> have the same </w:t>
      </w:r>
      <w:r w:rsidRPr="00BF64E4">
        <w:rPr>
          <w:i/>
          <w:color w:val="auto"/>
        </w:rPr>
        <w:t>obs_id</w:t>
      </w:r>
      <w:r w:rsidRPr="00BF64E4">
        <w:rPr>
          <w:color w:val="auto"/>
        </w:rPr>
        <w:t>.</w:t>
      </w:r>
    </w:p>
    <w:p w14:paraId="5311A66D" w14:textId="0299ED60" w:rsidR="00F7703E" w:rsidRPr="00180CE2" w:rsidRDefault="00F7703E" w:rsidP="00EE18A3">
      <w:pPr>
        <w:pStyle w:val="Titre2"/>
        <w:numPr>
          <w:ilvl w:val="1"/>
          <w:numId w:val="33"/>
        </w:numPr>
        <w:rPr>
          <w:color w:val="1F497D" w:themeColor="text2"/>
        </w:rPr>
      </w:pPr>
      <w:bookmarkStart w:id="114" w:name="_Toc462422064"/>
      <w:r w:rsidRPr="00180CE2">
        <w:rPr>
          <w:color w:val="1F497D" w:themeColor="text2"/>
        </w:rPr>
        <w:t>Calibration Level (calib_level)</w:t>
      </w:r>
      <w:bookmarkEnd w:id="112"/>
      <w:bookmarkEnd w:id="114"/>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CB4A27">
        <w:rPr>
          <w:color w:val="auto"/>
        </w:rPr>
        <w:t xml:space="preserve">4}. </w:t>
      </w:r>
      <w:r w:rsidRPr="00CB4A27">
        <w:rPr>
          <w:color w:val="auto"/>
        </w:rPr>
        <w:t xml:space="preserve">Please refer to section </w:t>
      </w:r>
      <w:r w:rsidR="00041A27" w:rsidRPr="00CB4A27">
        <w:rPr>
          <w:color w:val="auto"/>
        </w:rPr>
        <w:fldChar w:fldCharType="begin"/>
      </w:r>
      <w:r w:rsidRPr="00CB4A27">
        <w:rPr>
          <w:color w:val="auto"/>
        </w:rPr>
        <w:instrText xml:space="preserve"> REF _Ref287048333 \r \h </w:instrText>
      </w:r>
      <w:r w:rsidR="00041A27" w:rsidRPr="00CB4A27">
        <w:rPr>
          <w:color w:val="auto"/>
        </w:rPr>
      </w:r>
      <w:r w:rsidR="00041A27" w:rsidRPr="00CB4A27">
        <w:rPr>
          <w:color w:val="auto"/>
        </w:rPr>
        <w:fldChar w:fldCharType="separate"/>
      </w:r>
      <w:r w:rsidR="00BB2D08">
        <w:rPr>
          <w:color w:val="auto"/>
        </w:rPr>
        <w:t>3.3.2</w:t>
      </w:r>
      <w:r w:rsidR="00041A27" w:rsidRPr="00CB4A27">
        <w:rPr>
          <w:color w:val="auto"/>
        </w:rPr>
        <w:fldChar w:fldCharType="end"/>
      </w:r>
      <w:r w:rsidRPr="00CB4A27">
        <w:rPr>
          <w:color w:val="auto"/>
        </w:rPr>
        <w:t xml:space="preserve"> for a full description</w:t>
      </w:r>
      <w:r w:rsidR="004D631F" w:rsidRPr="00CB4A27">
        <w:rPr>
          <w:color w:val="auto"/>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15" w:name="_Toc285650424"/>
      <w:bookmarkStart w:id="116" w:name="_Toc444769285"/>
      <w:bookmarkStart w:id="117" w:name="_Toc462422065"/>
      <w:bookmarkEnd w:id="115"/>
      <w:r w:rsidRPr="00180CE2">
        <w:rPr>
          <w:color w:val="1F497D" w:themeColor="text2"/>
        </w:rPr>
        <w:t>Collection Name (obs_collection)</w:t>
      </w:r>
      <w:bookmarkEnd w:id="116"/>
      <w:bookmarkEnd w:id="117"/>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18" w:name="_Toc444769286"/>
      <w:bookmarkStart w:id="119" w:name="_Toc462422066"/>
      <w:r w:rsidRPr="00180CE2">
        <w:rPr>
          <w:color w:val="1F497D" w:themeColor="text2"/>
        </w:rPr>
        <w:t>Observation Identifier (obs_id)</w:t>
      </w:r>
      <w:bookmarkEnd w:id="118"/>
      <w:bookmarkEnd w:id="119"/>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BB2D08">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20" w:name="_Toc444769287"/>
      <w:bookmarkStart w:id="121" w:name="_Toc462422067"/>
      <w:r w:rsidRPr="00180CE2">
        <w:rPr>
          <w:color w:val="1F497D" w:themeColor="text2"/>
        </w:rPr>
        <w:lastRenderedPageBreak/>
        <w:t>Publisher Dataset Identifier (obs_publisher_did)</w:t>
      </w:r>
      <w:bookmarkEnd w:id="120"/>
      <w:bookmarkEnd w:id="121"/>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22" w:name="_Toc286605754"/>
      <w:bookmarkStart w:id="123" w:name="_Toc286606275"/>
      <w:bookmarkStart w:id="124" w:name="_Toc286607595"/>
      <w:bookmarkStart w:id="125" w:name="_Toc286608546"/>
      <w:bookmarkStart w:id="126" w:name="_Toc286608883"/>
      <w:bookmarkStart w:id="127" w:name="_Toc286605755"/>
      <w:bookmarkStart w:id="128" w:name="_Toc286606276"/>
      <w:bookmarkStart w:id="129" w:name="_Toc286607596"/>
      <w:bookmarkStart w:id="130" w:name="_Toc286608547"/>
      <w:bookmarkStart w:id="131" w:name="_Toc286608884"/>
      <w:bookmarkStart w:id="132" w:name="_Toc286605756"/>
      <w:bookmarkStart w:id="133" w:name="_Toc286606277"/>
      <w:bookmarkStart w:id="134" w:name="_Toc286607597"/>
      <w:bookmarkStart w:id="135" w:name="_Toc286608548"/>
      <w:bookmarkStart w:id="136" w:name="_Toc286608885"/>
      <w:bookmarkStart w:id="137" w:name="_Toc444769288"/>
      <w:bookmarkStart w:id="138" w:name="_Toc462422068"/>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180CE2">
        <w:rPr>
          <w:color w:val="1F497D" w:themeColor="text2"/>
        </w:rPr>
        <w:t>Access URL (access_url)</w:t>
      </w:r>
      <w:bookmarkEnd w:id="137"/>
      <w:bookmarkEnd w:id="138"/>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39" w:name="_Ref289893457"/>
      <w:bookmarkStart w:id="140" w:name="_Ref289893461"/>
      <w:bookmarkStart w:id="141" w:name="_Ref290835856"/>
      <w:bookmarkStart w:id="142" w:name="_Toc444769289"/>
      <w:bookmarkStart w:id="143" w:name="_Toc462422069"/>
      <w:r w:rsidRPr="00180CE2">
        <w:rPr>
          <w:color w:val="1F497D" w:themeColor="text2"/>
        </w:rPr>
        <w:t>Access Format (access_format)</w:t>
      </w:r>
      <w:bookmarkEnd w:id="139"/>
      <w:bookmarkEnd w:id="140"/>
      <w:bookmarkEnd w:id="141"/>
      <w:bookmarkEnd w:id="142"/>
      <w:bookmarkEnd w:id="143"/>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lastRenderedPageBreak/>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lastRenderedPageBreak/>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BB2D08">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44" w:name="_Toc291535784"/>
      <w:bookmarkStart w:id="145" w:name="_Toc291535786"/>
      <w:bookmarkStart w:id="146" w:name="_Toc444769290"/>
      <w:bookmarkStart w:id="147" w:name="_Toc462422070"/>
      <w:bookmarkEnd w:id="144"/>
      <w:bookmarkEnd w:id="145"/>
      <w:r w:rsidRPr="006F27B1">
        <w:rPr>
          <w:color w:val="1F497D" w:themeColor="text2"/>
        </w:rPr>
        <w:t>Estimated Download Size (access_estsize)</w:t>
      </w:r>
      <w:bookmarkEnd w:id="146"/>
      <w:bookmarkEnd w:id="147"/>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48" w:name="_Toc444769291"/>
      <w:bookmarkStart w:id="149" w:name="_Toc462422071"/>
      <w:r w:rsidRPr="006F27B1">
        <w:rPr>
          <w:color w:val="1F497D" w:themeColor="text2"/>
        </w:rPr>
        <w:t>Target Name (target_name)</w:t>
      </w:r>
      <w:bookmarkEnd w:id="148"/>
      <w:bookmarkEnd w:id="149"/>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50" w:name="_Toc444769292"/>
      <w:bookmarkStart w:id="151" w:name="_Toc462422072"/>
      <w:r w:rsidRPr="00C8570D">
        <w:rPr>
          <w:color w:val="1F497D" w:themeColor="text2"/>
        </w:rPr>
        <w:t>Central Coordinates (s_ra, s_dec)</w:t>
      </w:r>
      <w:bookmarkEnd w:id="150"/>
      <w:bookmarkEnd w:id="151"/>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52" w:name="_Toc444769293"/>
      <w:bookmarkStart w:id="153" w:name="_Toc462422073"/>
      <w:r w:rsidRPr="00C8570D">
        <w:rPr>
          <w:color w:val="1F497D" w:themeColor="text2"/>
        </w:rPr>
        <w:t>Spatial Extent (s_fov)</w:t>
      </w:r>
      <w:bookmarkEnd w:id="152"/>
      <w:bookmarkEnd w:id="153"/>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BB2D08">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54" w:name="_Ref158024378"/>
      <w:bookmarkStart w:id="155" w:name="_Toc444769294"/>
      <w:bookmarkStart w:id="156" w:name="_Toc462422074"/>
      <w:bookmarkEnd w:id="154"/>
      <w:r w:rsidRPr="00C8570D">
        <w:rPr>
          <w:color w:val="1F497D" w:themeColor="text2"/>
        </w:rPr>
        <w:t>Spatial Coverage (s_region)</w:t>
      </w:r>
      <w:bookmarkEnd w:id="155"/>
      <w:bookmarkEnd w:id="156"/>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lastRenderedPageBreak/>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adql:VARCHAR</w:t>
      </w:r>
      <w:r w:rsidRPr="00917943">
        <w:rPr>
          <w:color w:val="auto"/>
        </w:rPr>
        <w:t xml:space="preserve"> 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670ADEE7" w:rsidR="00D15827" w:rsidRPr="00126200" w:rsidRDefault="00E82346" w:rsidP="00D24D16">
      <w:pPr>
        <w:pStyle w:val="Corpsdetexte"/>
        <w:rPr>
          <w:color w:val="auto"/>
        </w:rPr>
      </w:pPr>
      <w:r w:rsidRPr="00126200">
        <w:rPr>
          <w:color w:val="auto"/>
        </w:rPr>
        <w:t xml:space="preserve">Because ObsTAP relies on ADQL queries and builds up on TAP, the mapping between the ObsCore model </w:t>
      </w:r>
      <w:r w:rsidR="004B5A29" w:rsidRPr="00126200">
        <w:rPr>
          <w:color w:val="auto"/>
        </w:rPr>
        <w:t>data types</w:t>
      </w:r>
      <w:r w:rsidR="00CD1F49" w:rsidRPr="00126200">
        <w:rPr>
          <w:color w:val="auto"/>
        </w:rPr>
        <w:t xml:space="preserve">, as shown in </w:t>
      </w:r>
      <w:r w:rsidR="00CD1F49" w:rsidRPr="00126200">
        <w:rPr>
          <w:color w:val="auto"/>
        </w:rPr>
        <w:fldChar w:fldCharType="begin"/>
      </w:r>
      <w:r w:rsidR="00CD1F49" w:rsidRPr="00126200">
        <w:rPr>
          <w:color w:val="auto"/>
        </w:rPr>
        <w:instrText xml:space="preserve"> REF _Ref460858868 \h </w:instrText>
      </w:r>
      <w:r w:rsidR="00CD1F49" w:rsidRPr="00126200">
        <w:rPr>
          <w:color w:val="auto"/>
        </w:rPr>
      </w:r>
      <w:r w:rsidR="00CD1F49" w:rsidRPr="00126200">
        <w:rPr>
          <w:color w:val="auto"/>
        </w:rPr>
        <w:fldChar w:fldCharType="separate"/>
      </w:r>
      <w:r w:rsidR="006A475C" w:rsidRPr="00917943">
        <w:rPr>
          <w:color w:val="auto"/>
          <w:szCs w:val="22"/>
        </w:rPr>
        <w:t xml:space="preserve">Table </w:t>
      </w:r>
      <w:r w:rsidR="006A475C">
        <w:rPr>
          <w:noProof/>
          <w:color w:val="auto"/>
          <w:szCs w:val="22"/>
        </w:rPr>
        <w:t>1</w:t>
      </w:r>
      <w:r w:rsidR="006A475C" w:rsidRPr="00917943">
        <w:rPr>
          <w:b/>
          <w:color w:val="auto"/>
          <w:szCs w:val="22"/>
        </w:rPr>
        <w:t xml:space="preserve">.  </w:t>
      </w:r>
      <w:r w:rsidR="00CD1F49" w:rsidRPr="00126200">
        <w:rPr>
          <w:color w:val="auto"/>
        </w:rPr>
        <w:fldChar w:fldCharType="end"/>
      </w:r>
      <w:r w:rsidR="004B5A29" w:rsidRPr="00126200">
        <w:rPr>
          <w:color w:val="auto"/>
        </w:rPr>
        <w:t xml:space="preserve">should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57" w:name="_Toc444769295"/>
      <w:bookmarkStart w:id="158" w:name="_Toc462422075"/>
      <w:r w:rsidRPr="00C8570D">
        <w:rPr>
          <w:color w:val="1F497D" w:themeColor="text2"/>
        </w:rPr>
        <w:t>Spatial Resolution (s_resolution)</w:t>
      </w:r>
      <w:bookmarkEnd w:id="157"/>
      <w:bookmarkEnd w:id="158"/>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59" w:name="_Ref285666427"/>
      <w:bookmarkStart w:id="160" w:name="_Toc444769296"/>
      <w:bookmarkStart w:id="161" w:name="_Toc462422076"/>
      <w:r w:rsidRPr="00C8570D">
        <w:rPr>
          <w:color w:val="1F497D" w:themeColor="text2"/>
        </w:rPr>
        <w:t>Time Bounds (t_min, t_max)</w:t>
      </w:r>
      <w:bookmarkEnd w:id="159"/>
      <w:bookmarkEnd w:id="160"/>
      <w:bookmarkEnd w:id="161"/>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62" w:name="_Ref285666434"/>
      <w:bookmarkStart w:id="163" w:name="_Toc444769297"/>
      <w:bookmarkStart w:id="164" w:name="_Toc462422077"/>
      <w:r w:rsidRPr="00C8570D">
        <w:rPr>
          <w:color w:val="1F497D" w:themeColor="text2"/>
        </w:rPr>
        <w:t>Exposure Time (t_exptime)</w:t>
      </w:r>
      <w:bookmarkEnd w:id="162"/>
      <w:bookmarkEnd w:id="163"/>
      <w:bookmarkEnd w:id="164"/>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65" w:name="_Toc444769298"/>
      <w:bookmarkStart w:id="166" w:name="_Toc462422078"/>
      <w:r w:rsidRPr="00C8570D">
        <w:rPr>
          <w:color w:val="1F497D" w:themeColor="text2"/>
        </w:rPr>
        <w:t>Time Resolution (t_resolution)</w:t>
      </w:r>
      <w:bookmarkEnd w:id="165"/>
      <w:bookmarkEnd w:id="166"/>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w:t>
      </w:r>
      <w:r w:rsidRPr="00917943">
        <w:rPr>
          <w:color w:val="auto"/>
        </w:rPr>
        <w:lastRenderedPageBreak/>
        <w:t xml:space="preserve">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67" w:name="_Ref285651639"/>
      <w:bookmarkStart w:id="168" w:name="_Toc444769299"/>
      <w:bookmarkStart w:id="169" w:name="_Toc462422079"/>
      <w:r w:rsidRPr="00C8570D">
        <w:rPr>
          <w:color w:val="1F497D" w:themeColor="text2"/>
        </w:rPr>
        <w:t>Spectral Bounds (em_min, em_max)</w:t>
      </w:r>
      <w:bookmarkEnd w:id="167"/>
      <w:bookmarkEnd w:id="168"/>
      <w:bookmarkEnd w:id="169"/>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70" w:name="_Toc444769300"/>
      <w:bookmarkStart w:id="171" w:name="_Toc462422080"/>
      <w:r w:rsidRPr="00C8570D">
        <w:rPr>
          <w:color w:val="1F497D" w:themeColor="text2"/>
        </w:rPr>
        <w:t>Spectral Resolving Power (em_res_power)</w:t>
      </w:r>
      <w:bookmarkEnd w:id="170"/>
      <w:bookmarkEnd w:id="171"/>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72" w:name="_Toc444769301"/>
      <w:bookmarkStart w:id="173" w:name="_Toc462422081"/>
      <w:r w:rsidRPr="00C8570D">
        <w:rPr>
          <w:color w:val="1F497D" w:themeColor="text2"/>
          <w:lang w:val="fr-FR"/>
        </w:rPr>
        <w:t>Observable Axis Description (o_ucd)</w:t>
      </w:r>
      <w:bookmarkEnd w:id="172"/>
      <w:bookmarkEnd w:id="173"/>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917943" w:rsidRDefault="005C7E01" w:rsidP="00D24D16">
      <w:pPr>
        <w:pStyle w:val="Corpsdetexte"/>
        <w:rPr>
          <w:color w:val="auto"/>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Pr>
          <w:color w:val="auto"/>
        </w:rPr>
        <w:t>must</w:t>
      </w:r>
      <w:r w:rsidR="00F049C4">
        <w:rPr>
          <w:color w:val="auto"/>
        </w:rPr>
        <w:t xml:space="preserve"> be </w:t>
      </w:r>
      <w:r>
        <w:rPr>
          <w:color w:val="auto"/>
        </w:rPr>
        <w:t>left NULL</w:t>
      </w:r>
      <w:r w:rsidR="00F049C4">
        <w:rPr>
          <w:color w:val="auto"/>
        </w:rPr>
        <w:t>, unless the data</w:t>
      </w:r>
      <w:r w:rsidR="00126200">
        <w:rPr>
          <w:color w:val="auto"/>
        </w:rPr>
        <w:t xml:space="preserve"> </w:t>
      </w:r>
      <w:r w:rsidR="00F049C4">
        <w:rPr>
          <w:color w:val="auto"/>
        </w:rPr>
        <w:t xml:space="preserve">provider wants to highlight a specific axis like </w:t>
      </w:r>
      <w:r w:rsidR="00F049C4" w:rsidRPr="00917943">
        <w:rPr>
          <w:rFonts w:ascii="Courier New" w:hAnsi="Courier New" w:cs="Courier New"/>
          <w:color w:val="auto"/>
        </w:rPr>
        <w:t>phot.count</w:t>
      </w:r>
      <w:r>
        <w:rPr>
          <w:color w:val="auto"/>
        </w:rPr>
        <w:t>.</w:t>
      </w:r>
    </w:p>
    <w:p w14:paraId="1A97053B" w14:textId="7F2F1659" w:rsidR="00F7703E" w:rsidRPr="00C8570D" w:rsidRDefault="00337684" w:rsidP="003A7266">
      <w:pPr>
        <w:pStyle w:val="Titre2"/>
        <w:numPr>
          <w:ilvl w:val="1"/>
          <w:numId w:val="33"/>
        </w:numPr>
        <w:rPr>
          <w:color w:val="1F497D" w:themeColor="text2"/>
        </w:rPr>
      </w:pPr>
      <w:bookmarkStart w:id="174" w:name="_Toc285650444"/>
      <w:bookmarkStart w:id="175" w:name="_Toc285650445"/>
      <w:bookmarkStart w:id="176" w:name="_Toc285650446"/>
      <w:bookmarkStart w:id="177" w:name="_Toc285650447"/>
      <w:bookmarkStart w:id="178" w:name="_Ref158000601"/>
      <w:bookmarkStart w:id="179" w:name="_Ref158020133"/>
      <w:bookmarkStart w:id="180" w:name="_Ref158020186"/>
      <w:bookmarkStart w:id="181" w:name="_Toc444769302"/>
      <w:bookmarkStart w:id="182" w:name="_Toc462422082"/>
      <w:bookmarkEnd w:id="174"/>
      <w:bookmarkEnd w:id="175"/>
      <w:bookmarkEnd w:id="176"/>
      <w:bookmarkEnd w:id="177"/>
      <w:bookmarkEnd w:id="178"/>
      <w:bookmarkEnd w:id="179"/>
      <w:bookmarkEnd w:id="180"/>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181"/>
      <w:bookmarkEnd w:id="182"/>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lastRenderedPageBreak/>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183" w:name="_Ref421295535"/>
      <w:bookmarkStart w:id="184" w:name="_Ref421297012"/>
      <w:bookmarkStart w:id="185" w:name="_Toc444769303"/>
      <w:bookmarkStart w:id="186" w:name="_Toc462422083"/>
      <w:r w:rsidRPr="00C8570D">
        <w:rPr>
          <w:color w:val="1F497D" w:themeColor="text2"/>
        </w:rPr>
        <w:t>Additional Columns</w:t>
      </w:r>
      <w:bookmarkEnd w:id="183"/>
      <w:bookmarkEnd w:id="184"/>
      <w:bookmarkEnd w:id="185"/>
      <w:bookmarkEnd w:id="186"/>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187" w:name="_Ref157938008"/>
      <w:bookmarkStart w:id="188" w:name="_Ref298277106"/>
      <w:bookmarkStart w:id="189" w:name="_Ref159237346"/>
      <w:bookmarkEnd w:id="187"/>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190" w:name="_Ref298341494"/>
      <w:bookmarkStart w:id="191" w:name="_Toc444769304"/>
      <w:bookmarkStart w:id="192" w:name="_Toc462422084"/>
      <w:r w:rsidRPr="005003E7">
        <w:rPr>
          <w:color w:val="1F497D" w:themeColor="text2"/>
        </w:rPr>
        <w:t>Registering an ObsTAP Service</w:t>
      </w:r>
      <w:bookmarkEnd w:id="188"/>
      <w:bookmarkEnd w:id="190"/>
      <w:bookmarkEnd w:id="191"/>
      <w:bookmarkEnd w:id="192"/>
    </w:p>
    <w:p w14:paraId="00ED95A4" w14:textId="67FD1D93" w:rsidR="00062553" w:rsidRPr="00EE18A3" w:rsidRDefault="00062553" w:rsidP="00EE18A3">
      <w:pPr>
        <w:pStyle w:val="PrformatHTML"/>
        <w:rPr>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EE18A3">
        <w:rPr>
          <w:b/>
          <w:sz w:val="22"/>
          <w:lang w:val="en-US" w:eastAsia="en-US"/>
        </w:rPr>
        <w:t>ivo://ivoa.net/std/ObsCore</w:t>
      </w:r>
      <w:r w:rsidR="00640330">
        <w:rPr>
          <w:b/>
          <w:sz w:val="22"/>
          <w:lang w:val="en-US"/>
        </w:rPr>
        <w:t>#</w:t>
      </w:r>
      <w:r w:rsidR="00326F22" w:rsidRPr="00EE18A3">
        <w:rPr>
          <w:b/>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2B8AA28E" w:rsidR="00132165" w:rsidRPr="00736F20" w:rsidRDefault="003E3D91" w:rsidP="00FE459B">
      <w:pPr>
        <w:rPr>
          <w:i/>
          <w:color w:val="auto"/>
          <w:sz w:val="24"/>
        </w:rPr>
      </w:pPr>
      <w:r w:rsidRPr="00A57C77">
        <w:rPr>
          <w:rFonts w:ascii="Arial Narrow" w:hAnsi="Arial Narrow"/>
          <w:color w:val="auto"/>
          <w:sz w:val="24"/>
        </w:rPr>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 xml:space="preserve">with the dimensions elements s_xel1, s_xel2, </w:t>
      </w:r>
      <w:r w:rsidR="00736F20">
        <w:rPr>
          <w:color w:val="auto"/>
        </w:rPr>
        <w:lastRenderedPageBreak/>
        <w:t>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917943">
        <w:rPr>
          <w:rFonts w:ascii="Arial Narrow" w:hAnsi="Arial Narrow"/>
          <w:i/>
          <w:color w:val="auto"/>
          <w:sz w:val="24"/>
        </w:rPr>
        <w:t>&lt;</w:t>
      </w:r>
      <w:r w:rsidR="008A5E8C" w:rsidRPr="00C70453">
        <w:rPr>
          <w:rFonts w:ascii="Arial Narrow" w:hAnsi="Arial Narrow"/>
          <w:i/>
          <w:color w:val="C00000"/>
          <w:sz w:val="24"/>
        </w:rPr>
        <w:t xml:space="preserve">dataModel </w:t>
      </w:r>
      <w:r w:rsidR="008A5E8C" w:rsidRPr="00C70453">
        <w:rPr>
          <w:rFonts w:ascii="Arial Narrow" w:hAnsi="Arial Narrow"/>
          <w:i/>
          <w:color w:val="0070C0"/>
          <w:sz w:val="24"/>
        </w:rPr>
        <w:t>ivo-id</w:t>
      </w:r>
      <w:r w:rsidR="008A5E8C" w:rsidRPr="00917943">
        <w:rPr>
          <w:rFonts w:ascii="Arial Narrow" w:hAnsi="Arial Narrow"/>
          <w:i/>
          <w:color w:val="auto"/>
          <w:sz w:val="24"/>
        </w:rPr>
        <w:t>="ivo://ivoa.net/std/ObsCore</w:t>
      </w:r>
      <w:r>
        <w:rPr>
          <w:rFonts w:ascii="Arial Narrow" w:hAnsi="Arial Narrow"/>
          <w:i/>
          <w:color w:val="auto"/>
          <w:sz w:val="24"/>
        </w:rPr>
        <w:t>#</w:t>
      </w:r>
      <w:r w:rsidR="00A57C77">
        <w:rPr>
          <w:rFonts w:ascii="Arial Narrow" w:hAnsi="Arial Narrow"/>
          <w:i/>
          <w:color w:val="auto"/>
          <w:sz w:val="24"/>
        </w:rPr>
        <w:t>core-</w:t>
      </w:r>
      <w:r w:rsidR="008A5E8C" w:rsidRPr="00917943">
        <w:rPr>
          <w:rFonts w:ascii="Arial Narrow" w:hAnsi="Arial Narrow"/>
          <w:i/>
          <w:color w:val="auto"/>
          <w:sz w:val="24"/>
        </w:rPr>
        <w:t>1.1"&gt;ObsCore</w:t>
      </w:r>
      <w:r w:rsidR="00150057">
        <w:rPr>
          <w:rFonts w:ascii="Arial Narrow" w:hAnsi="Arial Narrow"/>
          <w:i/>
          <w:color w:val="auto"/>
          <w:sz w:val="24"/>
        </w:rPr>
        <w:t>-</w:t>
      </w:r>
      <w:r>
        <w:rPr>
          <w:rFonts w:ascii="Arial Narrow" w:hAnsi="Arial Narrow"/>
          <w:i/>
          <w:color w:val="auto"/>
          <w:sz w:val="24"/>
        </w:rPr>
        <w:t>1.1</w:t>
      </w:r>
      <w:r w:rsidR="008A5E8C" w:rsidRPr="00917943">
        <w:rPr>
          <w:rFonts w:ascii="Arial Narrow" w:hAnsi="Arial Narrow"/>
          <w:i/>
          <w:color w:val="auto"/>
          <w:sz w:val="24"/>
        </w:rPr>
        <w:t>&lt;/</w:t>
      </w:r>
      <w:r w:rsidR="008A5E8C" w:rsidRPr="00C70453">
        <w:rPr>
          <w:rFonts w:ascii="Arial Narrow" w:hAnsi="Arial Narrow"/>
          <w:i/>
          <w:color w:val="C00000"/>
          <w:sz w:val="24"/>
        </w:rPr>
        <w:t>dataModel</w:t>
      </w:r>
      <w:r w:rsidR="008A5E8C" w:rsidRPr="00917943">
        <w:rPr>
          <w:rFonts w:ascii="Arial Narrow" w:hAnsi="Arial Narrow"/>
          <w:i/>
          <w:color w:val="auto"/>
          <w:sz w:val="24"/>
        </w:rPr>
        <w:t>&gt;</w:t>
      </w:r>
      <w:r w:rsidR="008A5E8C" w:rsidRPr="00917943">
        <w:rPr>
          <w:i/>
          <w:color w:val="auto"/>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193" w:name="_Ref292031397"/>
      <w:bookmarkStart w:id="194" w:name="_Toc444769306"/>
      <w:bookmarkStart w:id="195" w:name="_Toc462422085"/>
      <w:r w:rsidRPr="005003E7">
        <w:rPr>
          <w:color w:val="1F497D" w:themeColor="text2"/>
        </w:rPr>
        <w:t>Changes from Earlier Versions</w:t>
      </w:r>
      <w:bookmarkEnd w:id="193"/>
      <w:bookmarkEnd w:id="194"/>
      <w:bookmarkEnd w:id="195"/>
    </w:p>
    <w:p w14:paraId="0BBF671F" w14:textId="2C00A864" w:rsidR="008B4C27" w:rsidRDefault="008B4C27"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w:t>
      </w:r>
      <w:r>
        <w:rPr>
          <w:color w:val="auto"/>
          <w:lang w:eastAsia="fr-FR"/>
        </w:rPr>
        <w:t xml:space="preserve"> Oct04: typos and corrections of xml document example in App. C section 3 </w:t>
      </w:r>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lastRenderedPageBreak/>
        <w:t>Correct minor Utype typos and inconsistencies.</w:t>
      </w:r>
    </w:p>
    <w:bookmarkStart w:id="196" w:name="_Toc462422086"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bookmarkEnd w:id="196"/>
        </w:p>
        <w:sdt>
          <w:sdtPr>
            <w:id w:val="-573587230"/>
            <w:bibliography/>
          </w:sdt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t>Plante, R., and al. “IVOA Identifiers v1.12.” IVOA Standards, 2007.</w:t>
              </w:r>
            </w:p>
            <w:p w14:paraId="338E7D94" w14:textId="77777777" w:rsidR="00D250A6" w:rsidRDefault="00D250A6" w:rsidP="00D250A6">
              <w:pPr>
                <w:pStyle w:val="Bibliographie"/>
                <w:ind w:left="720" w:hanging="720"/>
                <w:rPr>
                  <w:noProof/>
                </w:rPr>
              </w:pPr>
              <w:r>
                <w:rPr>
                  <w:noProof/>
                </w:rPr>
                <w:lastRenderedPageBreak/>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197" w:name="_Bibliography"/>
      <w:bookmarkStart w:id="198" w:name="_Toc443215268"/>
      <w:bookmarkStart w:id="199" w:name="_Toc444769308"/>
      <w:bookmarkStart w:id="200" w:name="_Toc462422087"/>
      <w:bookmarkEnd w:id="189"/>
      <w:bookmarkEnd w:id="197"/>
      <w:r w:rsidRPr="005003E7">
        <w:rPr>
          <w:color w:val="1F497D" w:themeColor="text2"/>
        </w:rPr>
        <w:t>Appendix A: Use Cases in detail</w:t>
      </w:r>
      <w:bookmarkEnd w:id="198"/>
      <w:bookmarkEnd w:id="199"/>
      <w:bookmarkEnd w:id="200"/>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01" w:name="_Toc444769309"/>
      <w:bookmarkStart w:id="202" w:name="_Toc462422088"/>
      <w:r w:rsidRPr="003F1A0E">
        <w:rPr>
          <w:color w:val="1F497D" w:themeColor="text2"/>
        </w:rPr>
        <w:t>Simple Examples</w:t>
      </w:r>
      <w:bookmarkEnd w:id="201"/>
      <w:bookmarkEnd w:id="202"/>
    </w:p>
    <w:p w14:paraId="1416CB68" w14:textId="77777777" w:rsidR="00D34858" w:rsidRPr="00917943" w:rsidRDefault="00D34858" w:rsidP="00D34858">
      <w:pPr>
        <w:pStyle w:val="Titre3"/>
        <w:rPr>
          <w:color w:val="auto"/>
        </w:rPr>
      </w:pPr>
      <w:bookmarkStart w:id="203" w:name="_Toc285650455"/>
      <w:bookmarkStart w:id="204" w:name="_Toc285650456"/>
      <w:bookmarkStart w:id="205" w:name="_Toc444769310"/>
      <w:bookmarkStart w:id="206" w:name="_Toc462422089"/>
      <w:bookmarkEnd w:id="203"/>
      <w:bookmarkEnd w:id="204"/>
      <w:r w:rsidRPr="00917943">
        <w:rPr>
          <w:color w:val="auto"/>
        </w:rPr>
        <w:t>Simple Query by Position</w:t>
      </w:r>
      <w:bookmarkEnd w:id="205"/>
      <w:bookmarkEnd w:id="206"/>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lastRenderedPageBreak/>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07" w:name="_Toc444769311"/>
      <w:bookmarkStart w:id="208" w:name="_Toc462422090"/>
      <w:r w:rsidRPr="00917943">
        <w:rPr>
          <w:color w:val="auto"/>
        </w:rPr>
        <w:t>Query Images by both Spatial and Spectral Attributes</w:t>
      </w:r>
      <w:bookmarkEnd w:id="207"/>
      <w:bookmarkEnd w:id="208"/>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09" w:name="_Toc444769312"/>
      <w:bookmarkStart w:id="210" w:name="_Toc462422091"/>
      <w:r w:rsidRPr="003F1A0E">
        <w:rPr>
          <w:color w:val="1F497D" w:themeColor="text2"/>
          <w:lang w:eastAsia="fr-FR"/>
        </w:rPr>
        <w:t>Datasets selection based on self criteria</w:t>
      </w:r>
      <w:bookmarkEnd w:id="209"/>
      <w:bookmarkEnd w:id="210"/>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11" w:name="_Toc444769313"/>
      <w:bookmarkStart w:id="212" w:name="_Toc462422092"/>
      <w:r w:rsidRPr="003F1A0E">
        <w:rPr>
          <w:color w:val="1F497D" w:themeColor="text2"/>
          <w:lang w:val="en-CA"/>
        </w:rPr>
        <w:t>Use case 1.1</w:t>
      </w:r>
      <w:bookmarkEnd w:id="211"/>
      <w:bookmarkEnd w:id="212"/>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13" w:name="_Toc444769314"/>
      <w:bookmarkStart w:id="214" w:name="_Toc462422093"/>
      <w:r w:rsidRPr="003F1A0E">
        <w:rPr>
          <w:color w:val="1F497D" w:themeColor="text2"/>
          <w:lang w:val="en-CA"/>
        </w:rPr>
        <w:t>Use case 1.2</w:t>
      </w:r>
      <w:bookmarkEnd w:id="213"/>
      <w:bookmarkEnd w:id="214"/>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lastRenderedPageBreak/>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15" w:name="_Toc444769315"/>
      <w:bookmarkStart w:id="216" w:name="_Toc462422094"/>
      <w:r w:rsidRPr="003F1A0E">
        <w:rPr>
          <w:color w:val="1F497D" w:themeColor="text2"/>
          <w:lang w:val="en-CA"/>
        </w:rPr>
        <w:t>Use case 1.3</w:t>
      </w:r>
      <w:bookmarkEnd w:id="215"/>
      <w:bookmarkEnd w:id="216"/>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17" w:name="_Toc444769316"/>
      <w:bookmarkStart w:id="218" w:name="_Toc462422095"/>
      <w:r w:rsidRPr="003F1A0E">
        <w:rPr>
          <w:color w:val="1F497D" w:themeColor="text2"/>
          <w:lang w:val="en-CA"/>
        </w:rPr>
        <w:t>Use case 1.4</w:t>
      </w:r>
      <w:bookmarkEnd w:id="217"/>
      <w:bookmarkEnd w:id="218"/>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19" w:name="_Toc444769317"/>
      <w:bookmarkStart w:id="220" w:name="_Toc462422096"/>
      <w:r w:rsidRPr="003F1A0E">
        <w:rPr>
          <w:color w:val="1F497D" w:themeColor="text2"/>
          <w:lang w:val="en-CA"/>
        </w:rPr>
        <w:t>Use case 1.5</w:t>
      </w:r>
      <w:bookmarkEnd w:id="219"/>
      <w:bookmarkEnd w:id="220"/>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lastRenderedPageBreak/>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21" w:name="_Toc444769318"/>
      <w:bookmarkStart w:id="222" w:name="_Toc462422097"/>
      <w:r w:rsidRPr="0021489A">
        <w:rPr>
          <w:color w:val="1F497D" w:themeColor="text2"/>
          <w:lang w:val="en-CA"/>
        </w:rPr>
        <w:t>Use case 1.6</w:t>
      </w:r>
      <w:bookmarkEnd w:id="221"/>
      <w:bookmarkEnd w:id="222"/>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5C46AF" w:rsidRDefault="00D34858" w:rsidP="00D34858">
      <w:pPr>
        <w:pStyle w:val="adqlQ"/>
        <w:ind w:left="720"/>
        <w:rPr>
          <w:color w:val="auto"/>
        </w:rPr>
      </w:pPr>
      <w:r w:rsidRPr="005C46AF">
        <w:rPr>
          <w:color w:val="auto"/>
        </w:rPr>
        <w:t>SELECT * FROM ivoa.Obscore</w:t>
      </w:r>
    </w:p>
    <w:p w14:paraId="0C80678B" w14:textId="77777777" w:rsidR="00D34858" w:rsidRPr="005C46AF" w:rsidRDefault="00D34858" w:rsidP="00D34858">
      <w:pPr>
        <w:pStyle w:val="adqlQ"/>
        <w:ind w:left="720"/>
        <w:rPr>
          <w:color w:val="auto"/>
        </w:rPr>
      </w:pPr>
      <w:r w:rsidRPr="005C46AF">
        <w:rPr>
          <w:color w:val="auto"/>
        </w:rPr>
        <w:t>WHERE dataproduct_type='image'</w:t>
      </w:r>
    </w:p>
    <w:p w14:paraId="3510FAFD" w14:textId="77777777" w:rsidR="00D34858" w:rsidRPr="005C46AF" w:rsidRDefault="00D34858" w:rsidP="00D34858">
      <w:pPr>
        <w:pStyle w:val="adqlQ"/>
        <w:ind w:left="720"/>
        <w:rPr>
          <w:color w:val="auto"/>
        </w:rPr>
      </w:pPr>
      <w:r w:rsidRPr="005C46AF">
        <w:rPr>
          <w:color w:val="auto"/>
        </w:rPr>
        <w:t>AND CONTAINS(POINT('ICRS',user_ra,user_dec), s_region) = 1</w:t>
      </w:r>
    </w:p>
    <w:p w14:paraId="67799E4A" w14:textId="318262C8" w:rsidR="00D34858" w:rsidRPr="005C46AF" w:rsidRDefault="00D34858" w:rsidP="00D34858">
      <w:pPr>
        <w:pStyle w:val="adqlQ"/>
        <w:ind w:left="720"/>
        <w:rPr>
          <w:color w:val="auto"/>
          <w:lang w:val="fr-FR"/>
        </w:rPr>
      </w:pPr>
      <w:r w:rsidRPr="005C46AF">
        <w:rPr>
          <w:color w:val="auto"/>
          <w:lang w:val="fr-FR"/>
        </w:rPr>
        <w:t xml:space="preserve">AND </w:t>
      </w:r>
      <w:r w:rsidR="007460A9" w:rsidRPr="005C46AF">
        <w:rPr>
          <w:color w:val="auto"/>
          <w:lang w:val="fr-FR"/>
        </w:rPr>
        <w:t>ABS(</w:t>
      </w:r>
      <w:r w:rsidRPr="005C46AF">
        <w:rPr>
          <w:color w:val="auto"/>
          <w:lang w:val="fr-FR"/>
        </w:rPr>
        <w:t>(t_max + t_min)/2 –</w:t>
      </w:r>
      <w:r w:rsidR="00E75FEB" w:rsidRPr="005C46AF">
        <w:rPr>
          <w:color w:val="auto"/>
          <w:lang w:val="fr-FR"/>
        </w:rPr>
        <w:t xml:space="preserve"> </w:t>
      </w:r>
      <w:r w:rsidRPr="005C46AF">
        <w:rPr>
          <w:color w:val="auto"/>
          <w:lang w:val="fr-FR"/>
        </w:rPr>
        <w:t xml:space="preserve">user_date </w:t>
      </w:r>
      <w:r w:rsidR="007460A9" w:rsidRPr="005C46AF">
        <w:rPr>
          <w:color w:val="auto"/>
          <w:lang w:val="fr-FR"/>
        </w:rPr>
        <w:t>)</w:t>
      </w:r>
      <w:r w:rsidRPr="005C46AF">
        <w:rPr>
          <w:color w:val="auto"/>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23" w:name="_Toc444769319"/>
      <w:bookmarkStart w:id="224" w:name="_Toc462422098"/>
      <w:r w:rsidRPr="0021489A">
        <w:rPr>
          <w:color w:val="1F497D" w:themeColor="text2"/>
          <w:lang w:eastAsia="fr-FR"/>
        </w:rPr>
        <w:t>Discovering spectra data</w:t>
      </w:r>
      <w:bookmarkEnd w:id="223"/>
      <w:bookmarkEnd w:id="224"/>
    </w:p>
    <w:p w14:paraId="6D750828" w14:textId="77777777" w:rsidR="00D34858" w:rsidRPr="0021489A" w:rsidRDefault="00D34858" w:rsidP="00D34858">
      <w:pPr>
        <w:pStyle w:val="Titre3"/>
        <w:numPr>
          <w:ilvl w:val="3"/>
          <w:numId w:val="35"/>
        </w:numPr>
        <w:rPr>
          <w:color w:val="1F497D" w:themeColor="text2"/>
          <w:lang w:val="en-CA"/>
        </w:rPr>
      </w:pPr>
      <w:bookmarkStart w:id="225" w:name="_Toc444769320"/>
      <w:bookmarkStart w:id="226" w:name="_Toc462422099"/>
      <w:r w:rsidRPr="0021489A">
        <w:rPr>
          <w:color w:val="1F497D" w:themeColor="text2"/>
          <w:lang w:val="en-CA"/>
        </w:rPr>
        <w:t>Use case 2.1</w:t>
      </w:r>
      <w:bookmarkEnd w:id="225"/>
      <w:bookmarkEnd w:id="226"/>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27" w:name="_Toc444769321"/>
      <w:bookmarkStart w:id="228" w:name="_Toc462422100"/>
      <w:r w:rsidRPr="0021489A">
        <w:rPr>
          <w:color w:val="1F497D" w:themeColor="text2"/>
          <w:lang w:val="en-CA"/>
        </w:rPr>
        <w:t>Use case 2.2</w:t>
      </w:r>
      <w:bookmarkEnd w:id="227"/>
      <w:bookmarkEnd w:id="228"/>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29" w:name="_Toc444769322"/>
      <w:bookmarkStart w:id="230" w:name="_Toc462422101"/>
      <w:r w:rsidRPr="0021489A">
        <w:rPr>
          <w:color w:val="1F497D" w:themeColor="text2"/>
          <w:lang w:val="en-CA"/>
        </w:rPr>
        <w:t>Use case 2.3</w:t>
      </w:r>
      <w:bookmarkEnd w:id="229"/>
      <w:bookmarkEnd w:id="230"/>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31" w:name="_Toc285650471"/>
      <w:bookmarkStart w:id="232" w:name="_Toc285650472"/>
      <w:bookmarkStart w:id="233" w:name="_Toc444769323"/>
      <w:bookmarkStart w:id="234" w:name="_Toc462422102"/>
      <w:bookmarkEnd w:id="231"/>
      <w:bookmarkEnd w:id="232"/>
      <w:r w:rsidRPr="0021489A">
        <w:rPr>
          <w:color w:val="1F497D" w:themeColor="text2"/>
          <w:lang w:eastAsia="fr-FR"/>
        </w:rPr>
        <w:t>Discover multi-dimensional datasets</w:t>
      </w:r>
      <w:bookmarkEnd w:id="233"/>
      <w:bookmarkEnd w:id="234"/>
    </w:p>
    <w:p w14:paraId="62894706" w14:textId="6F2901D3" w:rsidR="00915862" w:rsidRPr="0021489A" w:rsidRDefault="00915862" w:rsidP="00915862">
      <w:pPr>
        <w:pStyle w:val="Titre3"/>
        <w:numPr>
          <w:ilvl w:val="3"/>
          <w:numId w:val="35"/>
        </w:numPr>
        <w:rPr>
          <w:color w:val="1F497D" w:themeColor="text2"/>
          <w:lang w:val="en-CA"/>
        </w:rPr>
      </w:pPr>
      <w:bookmarkStart w:id="235" w:name="_Toc444769324"/>
      <w:bookmarkStart w:id="236" w:name="_Toc462422103"/>
      <w:r w:rsidRPr="0021489A">
        <w:rPr>
          <w:color w:val="1F497D" w:themeColor="text2"/>
          <w:lang w:val="en-CA"/>
        </w:rPr>
        <w:t>Use case 3.1</w:t>
      </w:r>
      <w:bookmarkEnd w:id="235"/>
      <w:bookmarkEnd w:id="236"/>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lastRenderedPageBreak/>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37" w:name="_Toc444769325"/>
      <w:bookmarkStart w:id="238" w:name="_Toc462422104"/>
      <w:r w:rsidRPr="0021489A">
        <w:rPr>
          <w:color w:val="1F497D" w:themeColor="text2"/>
          <w:lang w:val="en-CA"/>
        </w:rPr>
        <w:t>Use case 3.2</w:t>
      </w:r>
      <w:bookmarkEnd w:id="237"/>
      <w:bookmarkEnd w:id="238"/>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39" w:name="_Toc444769326"/>
      <w:bookmarkStart w:id="240" w:name="_Toc462422105"/>
      <w:r w:rsidRPr="0021489A">
        <w:rPr>
          <w:color w:val="1F497D" w:themeColor="text2"/>
          <w:lang w:val="en-CA"/>
        </w:rPr>
        <w:t>Use case 3.3</w:t>
      </w:r>
      <w:bookmarkEnd w:id="239"/>
      <w:bookmarkEnd w:id="240"/>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41" w:name="_Toc444769327"/>
      <w:bookmarkStart w:id="242" w:name="_Toc462422106"/>
      <w:r w:rsidRPr="0021489A">
        <w:rPr>
          <w:color w:val="1F497D" w:themeColor="text2"/>
          <w:lang w:val="en-CA"/>
        </w:rPr>
        <w:t>Use case 3.</w:t>
      </w:r>
      <w:r w:rsidR="00240D6D" w:rsidRPr="0021489A">
        <w:rPr>
          <w:color w:val="1F497D" w:themeColor="text2"/>
          <w:lang w:val="en-CA"/>
        </w:rPr>
        <w:t>4</w:t>
      </w:r>
      <w:bookmarkEnd w:id="241"/>
      <w:bookmarkEnd w:id="242"/>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43" w:name="_Toc444769328"/>
      <w:bookmarkStart w:id="244" w:name="_Toc462422107"/>
      <w:r w:rsidRPr="0021489A">
        <w:rPr>
          <w:color w:val="1F497D" w:themeColor="text2"/>
          <w:lang w:val="en-CA"/>
        </w:rPr>
        <w:t>Use case 3.</w:t>
      </w:r>
      <w:r w:rsidR="00240D6D" w:rsidRPr="0021489A">
        <w:rPr>
          <w:color w:val="1F497D" w:themeColor="text2"/>
          <w:lang w:val="en-CA"/>
        </w:rPr>
        <w:t>5</w:t>
      </w:r>
      <w:bookmarkEnd w:id="243"/>
      <w:bookmarkEnd w:id="244"/>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lastRenderedPageBreak/>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45" w:name="_Toc444769329"/>
      <w:bookmarkStart w:id="246" w:name="_Toc462422108"/>
      <w:r w:rsidRPr="0021489A">
        <w:rPr>
          <w:color w:val="1F497D" w:themeColor="text2"/>
          <w:lang w:val="en-CA"/>
        </w:rPr>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45"/>
      <w:bookmarkEnd w:id="246"/>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47" w:name="_Toc444769330"/>
      <w:bookmarkStart w:id="248" w:name="_Toc462422109"/>
      <w:r w:rsidRPr="0021489A">
        <w:rPr>
          <w:color w:val="1F497D" w:themeColor="text2"/>
          <w:lang w:eastAsia="fr-FR"/>
        </w:rPr>
        <w:t>Discovering time series</w:t>
      </w:r>
      <w:bookmarkEnd w:id="247"/>
      <w:bookmarkEnd w:id="248"/>
    </w:p>
    <w:p w14:paraId="46047170" w14:textId="303E88B5" w:rsidR="00D34858" w:rsidRPr="0021489A" w:rsidRDefault="00D34858" w:rsidP="00D34858">
      <w:pPr>
        <w:pStyle w:val="Titre3"/>
        <w:numPr>
          <w:ilvl w:val="3"/>
          <w:numId w:val="35"/>
        </w:numPr>
        <w:rPr>
          <w:color w:val="1F497D" w:themeColor="text2"/>
          <w:lang w:val="en-CA"/>
        </w:rPr>
      </w:pPr>
      <w:bookmarkStart w:id="249" w:name="_Toc444769331"/>
      <w:bookmarkStart w:id="250" w:name="_Toc462422110"/>
      <w:r w:rsidRPr="0021489A">
        <w:rPr>
          <w:color w:val="1F497D" w:themeColor="text2"/>
          <w:lang w:val="en-CA"/>
        </w:rPr>
        <w:t>Use case 4.1</w:t>
      </w:r>
      <w:bookmarkEnd w:id="249"/>
      <w:bookmarkEnd w:id="250"/>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51" w:name="_Toc444769332"/>
      <w:bookmarkStart w:id="252" w:name="_Toc462422111"/>
      <w:r w:rsidRPr="0021489A">
        <w:rPr>
          <w:color w:val="1F497D" w:themeColor="text2"/>
          <w:lang w:val="en-CA"/>
        </w:rPr>
        <w:t>Use case 4.2</w:t>
      </w:r>
      <w:bookmarkEnd w:id="251"/>
      <w:bookmarkEnd w:id="252"/>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53" w:name="_Toc444769333"/>
      <w:bookmarkStart w:id="254" w:name="_Toc462422112"/>
      <w:r w:rsidRPr="00A00570">
        <w:rPr>
          <w:color w:val="1F497D" w:themeColor="text2"/>
          <w:lang w:val="en-CA"/>
        </w:rPr>
        <w:t>Use case 4.3</w:t>
      </w:r>
      <w:bookmarkEnd w:id="253"/>
      <w:bookmarkEnd w:id="254"/>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lastRenderedPageBreak/>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55" w:name="_Toc444769334"/>
      <w:bookmarkStart w:id="256" w:name="_Toc462422113"/>
      <w:r w:rsidRPr="00A00570">
        <w:rPr>
          <w:color w:val="1F497D" w:themeColor="text2"/>
          <w:lang w:eastAsia="fr-FR"/>
        </w:rPr>
        <w:t>Discovering event lists</w:t>
      </w:r>
      <w:bookmarkEnd w:id="255"/>
      <w:bookmarkEnd w:id="256"/>
    </w:p>
    <w:p w14:paraId="3072B162" w14:textId="77777777" w:rsidR="00D34858" w:rsidRPr="00A00570" w:rsidRDefault="00D34858" w:rsidP="00D34858">
      <w:pPr>
        <w:pStyle w:val="Titre3"/>
        <w:numPr>
          <w:ilvl w:val="3"/>
          <w:numId w:val="35"/>
        </w:numPr>
        <w:rPr>
          <w:color w:val="1F497D" w:themeColor="text2"/>
          <w:lang w:val="en-CA"/>
        </w:rPr>
      </w:pPr>
      <w:bookmarkStart w:id="257" w:name="_Toc444769335"/>
      <w:bookmarkStart w:id="258" w:name="_Toc462422114"/>
      <w:r w:rsidRPr="00A00570">
        <w:rPr>
          <w:color w:val="1F497D" w:themeColor="text2"/>
          <w:lang w:val="en-CA"/>
        </w:rPr>
        <w:t>Use case 5.1</w:t>
      </w:r>
      <w:bookmarkEnd w:id="257"/>
      <w:bookmarkEnd w:id="258"/>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59" w:name="_Toc444769336"/>
      <w:bookmarkStart w:id="260" w:name="_Toc462422115"/>
      <w:r w:rsidRPr="00A00570">
        <w:rPr>
          <w:color w:val="1F497D" w:themeColor="text2"/>
          <w:lang w:val="en-CA"/>
        </w:rPr>
        <w:t>Use case 5.2</w:t>
      </w:r>
      <w:bookmarkEnd w:id="259"/>
      <w:bookmarkEnd w:id="260"/>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61" w:name="_Toc444769337"/>
      <w:bookmarkStart w:id="262" w:name="_Toc462422116"/>
      <w:r w:rsidRPr="00BF124E">
        <w:rPr>
          <w:color w:val="1F497D" w:themeColor="text2"/>
          <w:lang w:eastAsia="fr-FR"/>
        </w:rPr>
        <w:t xml:space="preserve">Discovering general data from collections </w:t>
      </w:r>
      <w:bookmarkEnd w:id="261"/>
      <w:r w:rsidR="00917943" w:rsidRPr="00BF124E">
        <w:rPr>
          <w:color w:val="1F497D" w:themeColor="text2"/>
          <w:lang w:eastAsia="fr-FR"/>
        </w:rPr>
        <w:t>counterparts</w:t>
      </w:r>
      <w:bookmarkEnd w:id="262"/>
    </w:p>
    <w:p w14:paraId="4E3742B2" w14:textId="77777777" w:rsidR="00D34858" w:rsidRPr="00BF124E" w:rsidRDefault="00D34858" w:rsidP="00D34858">
      <w:pPr>
        <w:pStyle w:val="Titre3"/>
        <w:numPr>
          <w:ilvl w:val="3"/>
          <w:numId w:val="35"/>
        </w:numPr>
        <w:rPr>
          <w:color w:val="1F497D" w:themeColor="text2"/>
          <w:lang w:val="en-CA"/>
        </w:rPr>
      </w:pPr>
      <w:bookmarkStart w:id="263" w:name="_Toc444769338"/>
      <w:bookmarkStart w:id="264" w:name="_Toc462422117"/>
      <w:r w:rsidRPr="00BF124E">
        <w:rPr>
          <w:color w:val="1F497D" w:themeColor="text2"/>
          <w:lang w:val="en-CA"/>
        </w:rPr>
        <w:t>Use case 6.1</w:t>
      </w:r>
      <w:bookmarkEnd w:id="263"/>
      <w:bookmarkEnd w:id="264"/>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65" w:name="_Toc444769339"/>
      <w:bookmarkStart w:id="266" w:name="_Toc462422118"/>
      <w:r w:rsidRPr="00BF124E">
        <w:rPr>
          <w:color w:val="1F497D" w:themeColor="text2"/>
          <w:lang w:val="en-CA"/>
        </w:rPr>
        <w:t>Use case 6.2</w:t>
      </w:r>
      <w:bookmarkEnd w:id="265"/>
      <w:bookmarkEnd w:id="266"/>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67" w:name="_Toc444769340"/>
      <w:bookmarkStart w:id="268" w:name="_Toc462422119"/>
      <w:r w:rsidRPr="00BF124E">
        <w:rPr>
          <w:color w:val="1F497D" w:themeColor="text2"/>
          <w:lang w:val="en-CA"/>
        </w:rPr>
        <w:lastRenderedPageBreak/>
        <w:t>Use case 6.3</w:t>
      </w:r>
      <w:bookmarkEnd w:id="267"/>
      <w:bookmarkEnd w:id="268"/>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t>In Virgo cluster show me imaging and X-ray data for all galaxies that are cluster members and have B &lt; 21.</w:t>
      </w:r>
    </w:p>
    <w:p w14:paraId="78815C9A" w14:textId="70ED1CF8" w:rsidR="00D34858" w:rsidRPr="00917943" w:rsidRDefault="00D34858" w:rsidP="00E83969">
      <w:pPr>
        <w:ind w:left="142"/>
        <w:rPr>
          <w:i/>
          <w:color w:val="auto"/>
          <w:lang w:val="en-CA"/>
        </w:rPr>
      </w:pPr>
      <w:r w:rsidRPr="00917943">
        <w:rPr>
          <w:i/>
          <w:color w:val="auto"/>
          <w:lang w:val="en-CA"/>
        </w:rPr>
        <w:t>Strategy:</w:t>
      </w:r>
      <w:r w:rsidR="005C46AF">
        <w:rPr>
          <w:i/>
          <w:color w:val="auto"/>
          <w:lang w:val="en-CA"/>
        </w:rPr>
        <w:t xml:space="preserve"> </w:t>
      </w:r>
      <w:r w:rsidRPr="00917943">
        <w:rPr>
          <w:i/>
          <w:color w:val="auto"/>
          <w:lang w:val="en-CA"/>
        </w:rPr>
        <w:t>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69" w:name="_Toc444769341"/>
      <w:bookmarkStart w:id="270" w:name="_Toc462422120"/>
      <w:r w:rsidRPr="00BF124E">
        <w:rPr>
          <w:color w:val="1F497D" w:themeColor="text2"/>
          <w:lang w:val="en-CA"/>
        </w:rPr>
        <w:t>Use case 6.4</w:t>
      </w:r>
      <w:bookmarkEnd w:id="269"/>
      <w:bookmarkEnd w:id="270"/>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71" w:name="_Toc444769342"/>
      <w:bookmarkStart w:id="272" w:name="_Toc462422121"/>
      <w:r w:rsidRPr="00BF124E">
        <w:rPr>
          <w:color w:val="1F497D" w:themeColor="text2"/>
          <w:lang w:eastAsia="fr-FR"/>
        </w:rPr>
        <w:t>Complex Use Cases</w:t>
      </w:r>
      <w:bookmarkEnd w:id="271"/>
      <w:bookmarkEnd w:id="272"/>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73" w:name="_Toc444769343"/>
      <w:bookmarkStart w:id="274" w:name="_Toc462422122"/>
      <w:r w:rsidRPr="00BF124E">
        <w:rPr>
          <w:color w:val="1F497D" w:themeColor="text2"/>
          <w:lang w:val="en-CA"/>
        </w:rPr>
        <w:t>Use case 7.1</w:t>
      </w:r>
      <w:bookmarkEnd w:id="273"/>
      <w:bookmarkEnd w:id="274"/>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75" w:name="_Toc444769344"/>
      <w:bookmarkStart w:id="276" w:name="_Toc462422123"/>
      <w:r w:rsidRPr="00BF124E">
        <w:rPr>
          <w:color w:val="1F497D" w:themeColor="text2"/>
          <w:lang w:val="en-CA"/>
        </w:rPr>
        <w:t>Use Case 7.2</w:t>
      </w:r>
      <w:bookmarkEnd w:id="275"/>
      <w:bookmarkEnd w:id="276"/>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77" w:name="_Toc444769345"/>
      <w:bookmarkStart w:id="278" w:name="_Toc462422124"/>
      <w:r w:rsidRPr="00BF124E">
        <w:rPr>
          <w:color w:val="1F497D" w:themeColor="text2"/>
          <w:lang w:val="en-CA"/>
        </w:rPr>
        <w:t>Use case 7.3</w:t>
      </w:r>
      <w:bookmarkEnd w:id="277"/>
      <w:bookmarkEnd w:id="278"/>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79" w:name="_Toc444769346"/>
      <w:bookmarkStart w:id="280" w:name="_Toc462422125"/>
      <w:r w:rsidRPr="00BF124E">
        <w:rPr>
          <w:color w:val="1F497D" w:themeColor="text2"/>
        </w:rPr>
        <w:t>B: ObsCore Data Model Detailed Description</w:t>
      </w:r>
      <w:bookmarkEnd w:id="279"/>
      <w:bookmarkEnd w:id="280"/>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Calibration level of the observation: in {0, 1, 2, 3</w:t>
            </w:r>
            <w:r w:rsidR="008E7D63">
              <w:rPr>
                <w:rFonts w:asciiTheme="majorHAnsi" w:hAnsiTheme="majorHAnsi"/>
                <w:color w:val="auto"/>
                <w:sz w:val="20"/>
                <w:szCs w:val="20"/>
              </w:rPr>
              <w:t>,</w:t>
            </w:r>
            <w:r w:rsidR="00CE41BC">
              <w:rPr>
                <w:rFonts w:asciiTheme="majorHAnsi" w:hAnsiTheme="majorHAnsi"/>
                <w:color w:val="auto"/>
                <w:sz w:val="20"/>
                <w:szCs w:val="20"/>
              </w:rPr>
              <w:t xml:space="preserve"> </w:t>
            </w:r>
            <w:r w:rsidR="008E7D63">
              <w:rPr>
                <w:rFonts w:asciiTheme="majorHAnsi" w:hAnsiTheme="majorHAnsi"/>
                <w:color w:val="auto"/>
                <w:sz w:val="20"/>
                <w:szCs w:val="20"/>
              </w:rPr>
              <w:t>4</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54C61280" w:rsidR="00646A66" w:rsidRPr="00917943" w:rsidRDefault="00815459"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num</w:t>
            </w:r>
            <w:r w:rsidR="00193B99">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0B006F9B" w:rsidR="00646A66" w:rsidRPr="00917943" w:rsidRDefault="00442865" w:rsidP="00646A66">
            <w:pPr>
              <w:pStyle w:val="TableText"/>
              <w:rPr>
                <w:rFonts w:asciiTheme="majorHAnsi" w:hAnsiTheme="majorHAnsi" w:cstheme="minorHAnsi"/>
                <w:color w:val="auto"/>
                <w:sz w:val="20"/>
                <w:szCs w:val="20"/>
              </w:rPr>
            </w:pPr>
            <w:r w:rsidRPr="00442865">
              <w:rPr>
                <w:rFonts w:asciiTheme="majorHAnsi" w:hAnsiTheme="majorHAnsi" w:cstheme="minorHAnsi"/>
                <w:color w:val="auto"/>
                <w:sz w:val="20"/>
                <w:szCs w:val="20"/>
              </w:rPr>
              <w:t>Sky region covered by the  data product (expressed in ICRS frame)</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2AC65385"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r w:rsidR="00442865">
              <w:rPr>
                <w:rFonts w:asciiTheme="majorHAnsi" w:hAnsiTheme="majorHAnsi" w:cstheme="minorHAnsi"/>
                <w:color w:val="auto"/>
                <w:sz w:val="20"/>
                <w:szCs w:val="20"/>
              </w:rPr>
              <w:t xml:space="preserve"> of PSF</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BB2D08">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281" w:name="_Toc444769347"/>
      <w:bookmarkStart w:id="282" w:name="_Toc462422126"/>
      <w:r w:rsidRPr="00BF124E">
        <w:rPr>
          <w:color w:val="1F497D" w:themeColor="text2"/>
        </w:rPr>
        <w:t>Observation Information</w:t>
      </w:r>
      <w:bookmarkEnd w:id="281"/>
      <w:bookmarkEnd w:id="282"/>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283" w:name="_Toc444769348"/>
      <w:bookmarkStart w:id="284" w:name="_Toc462422127"/>
      <w:r w:rsidRPr="00BF124E">
        <w:rPr>
          <w:color w:val="1F497D" w:themeColor="text2"/>
        </w:rPr>
        <w:t xml:space="preserve">Data Product Type </w:t>
      </w:r>
      <w:r w:rsidRPr="00BF124E">
        <w:rPr>
          <w:i/>
          <w:color w:val="1F497D" w:themeColor="text2"/>
        </w:rPr>
        <w:t>(dataproduct_type)</w:t>
      </w:r>
      <w:bookmarkEnd w:id="283"/>
      <w:bookmarkEnd w:id="284"/>
      <w:r w:rsidRPr="00BF124E">
        <w:rPr>
          <w:color w:val="1F497D" w:themeColor="text2"/>
        </w:rPr>
        <w:t xml:space="preserve"> </w:t>
      </w:r>
    </w:p>
    <w:p w14:paraId="2B2C1EF2" w14:textId="752A2FCA" w:rsidR="00646A66" w:rsidRPr="00917943" w:rsidRDefault="00646A66" w:rsidP="00646A66">
      <w:pPr>
        <w:pStyle w:val="Corpsdetexte"/>
        <w:rPr>
          <w:color w:val="auto"/>
        </w:rPr>
      </w:pPr>
      <w:bookmarkStart w:id="285" w:name="_Toc286616456"/>
      <w:bookmarkStart w:id="286" w:name="_Toc286615290"/>
      <w:bookmarkStart w:id="287" w:name="_Toc286608942"/>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r w:rsidR="006A475C" w:rsidRPr="006A2E5F">
        <w:rPr>
          <w:b/>
          <w:bCs/>
          <w:color w:val="auto"/>
        </w:rPr>
        <w:t>3.3.1</w:t>
      </w:r>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Pr="00917943">
        <w:rPr>
          <w:color w:val="auto"/>
        </w:rPr>
        <w:fldChar w:fldCharType="separate"/>
      </w:r>
      <w:r w:rsidR="006A475C" w:rsidRPr="00917943">
        <w:rPr>
          <w:color w:val="auto"/>
          <w:szCs w:val="22"/>
        </w:rPr>
        <w:t xml:space="preserve">Table </w:t>
      </w:r>
      <w:r w:rsidR="006A475C">
        <w:rPr>
          <w:noProof/>
          <w:color w:val="auto"/>
          <w:szCs w:val="22"/>
        </w:rPr>
        <w:t>4</w:t>
      </w:r>
      <w:r w:rsidRPr="00917943">
        <w:rPr>
          <w:color w:val="auto"/>
        </w:rPr>
        <w:fldChar w:fldCharType="end"/>
      </w:r>
      <w:bookmarkEnd w:id="285"/>
      <w:bookmarkEnd w:id="286"/>
      <w:bookmarkEnd w:id="287"/>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288" w:name="_Ref291536287"/>
      <w:bookmarkStart w:id="289" w:name="_Toc444769349"/>
      <w:bookmarkStart w:id="290" w:name="_Toc462422128"/>
      <w:r w:rsidRPr="00BF124E">
        <w:rPr>
          <w:color w:val="1F497D" w:themeColor="text2"/>
        </w:rPr>
        <w:t xml:space="preserve">Data Product Subtype </w:t>
      </w:r>
      <w:r w:rsidRPr="00BF124E">
        <w:rPr>
          <w:i/>
          <w:color w:val="1F497D" w:themeColor="text2"/>
        </w:rPr>
        <w:t>(dataproduct_subtype)</w:t>
      </w:r>
      <w:bookmarkEnd w:id="288"/>
      <w:bookmarkEnd w:id="289"/>
      <w:bookmarkEnd w:id="290"/>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291" w:name="_Toc444769350"/>
      <w:bookmarkStart w:id="292" w:name="_Toc462422129"/>
      <w:r w:rsidRPr="00BF124E">
        <w:rPr>
          <w:color w:val="1F497D" w:themeColor="text2"/>
        </w:rPr>
        <w:t xml:space="preserve">Calibration level </w:t>
      </w:r>
      <w:r w:rsidRPr="00BF124E">
        <w:rPr>
          <w:i/>
          <w:color w:val="1F497D" w:themeColor="text2"/>
        </w:rPr>
        <w:t>(calib_level)</w:t>
      </w:r>
      <w:bookmarkEnd w:id="291"/>
      <w:bookmarkEnd w:id="292"/>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Default="00D577FB" w:rsidP="00646A66">
      <w:pPr>
        <w:pStyle w:val="Corpsdetexte"/>
        <w:rPr>
          <w:color w:val="auto"/>
        </w:rPr>
      </w:pPr>
      <w:r>
        <w:rPr>
          <w:color w:val="auto"/>
        </w:rPr>
        <w:t xml:space="preserve">See section </w:t>
      </w:r>
      <w:r>
        <w:rPr>
          <w:color w:val="auto"/>
        </w:rPr>
        <w:fldChar w:fldCharType="begin"/>
      </w:r>
      <w:r>
        <w:rPr>
          <w:color w:val="auto"/>
        </w:rPr>
        <w:instrText xml:space="preserve"> REF _Ref158638048 \r \h </w:instrText>
      </w:r>
      <w:r>
        <w:rPr>
          <w:color w:val="auto"/>
        </w:rPr>
      </w:r>
      <w:r>
        <w:rPr>
          <w:color w:val="auto"/>
        </w:rPr>
        <w:fldChar w:fldCharType="separate"/>
      </w:r>
      <w:r w:rsidR="00BB2D08">
        <w:rPr>
          <w:color w:val="auto"/>
        </w:rPr>
        <w:t>3.3.2</w:t>
      </w:r>
      <w:r>
        <w:rPr>
          <w:color w:val="auto"/>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293" w:name="_Ref285666803"/>
      <w:bookmarkStart w:id="294" w:name="_Toc444769351"/>
      <w:bookmarkStart w:id="295" w:name="_Toc462422130"/>
      <w:r w:rsidRPr="00B81317">
        <w:rPr>
          <w:color w:val="1F497D" w:themeColor="text2"/>
        </w:rPr>
        <w:t>Target</w:t>
      </w:r>
      <w:bookmarkEnd w:id="293"/>
      <w:bookmarkEnd w:id="294"/>
      <w:bookmarkEnd w:id="295"/>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w:t>
      </w:r>
      <w:r w:rsidRPr="00917943">
        <w:rPr>
          <w:color w:val="auto"/>
        </w:rPr>
        <w:lastRenderedPageBreak/>
        <w:t>Spectrum data model. Serendipitous archives or surveys may not contain this information for 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296"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296"/>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297" w:name="_Toc444769353"/>
      <w:r w:rsidRPr="00B81317">
        <w:rPr>
          <w:color w:val="1F497D" w:themeColor="text2"/>
        </w:rPr>
        <w:t xml:space="preserve">Class of the Target source/object </w:t>
      </w:r>
      <w:r w:rsidRPr="00B81317">
        <w:rPr>
          <w:i/>
          <w:color w:val="1F497D" w:themeColor="text2"/>
        </w:rPr>
        <w:t>(target_class)</w:t>
      </w:r>
      <w:bookmarkEnd w:id="297"/>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298" w:name="_Ref285666832"/>
      <w:bookmarkStart w:id="299" w:name="_Toc444769354"/>
      <w:bookmarkStart w:id="300" w:name="_Toc462422131"/>
      <w:r w:rsidRPr="00B81317">
        <w:rPr>
          <w:color w:val="1F497D" w:themeColor="text2"/>
        </w:rPr>
        <w:t>Dataset Description</w:t>
      </w:r>
      <w:bookmarkEnd w:id="298"/>
      <w:bookmarkEnd w:id="299"/>
      <w:bookmarkEnd w:id="300"/>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01" w:name="_Toc444769355"/>
      <w:bookmarkStart w:id="302" w:name="_Toc462422132"/>
      <w:r w:rsidRPr="00B81317">
        <w:rPr>
          <w:color w:val="1F497D" w:themeColor="text2"/>
        </w:rPr>
        <w:t>Creator name (</w:t>
      </w:r>
      <w:r w:rsidRPr="00B81317">
        <w:rPr>
          <w:i/>
          <w:color w:val="1F497D" w:themeColor="text2"/>
        </w:rPr>
        <w:t>obs_creator_name</w:t>
      </w:r>
      <w:r w:rsidRPr="00B81317">
        <w:rPr>
          <w:color w:val="1F497D" w:themeColor="text2"/>
        </w:rPr>
        <w:t>)</w:t>
      </w:r>
      <w:bookmarkEnd w:id="301"/>
      <w:bookmarkEnd w:id="302"/>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03" w:name="_Toc444769356"/>
      <w:bookmarkStart w:id="304" w:name="_Toc462422133"/>
      <w:r w:rsidRPr="00B81317">
        <w:rPr>
          <w:color w:val="1F497D" w:themeColor="text2"/>
        </w:rPr>
        <w:t xml:space="preserve">Observation Identifier </w:t>
      </w:r>
      <w:r w:rsidRPr="00B81317">
        <w:rPr>
          <w:i/>
          <w:color w:val="1F497D" w:themeColor="text2"/>
        </w:rPr>
        <w:t>(obs_id)</w:t>
      </w:r>
      <w:bookmarkEnd w:id="303"/>
      <w:bookmarkEnd w:id="304"/>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05" w:name="_Ref292046860"/>
      <w:bookmarkStart w:id="306" w:name="_Toc444769357"/>
      <w:bookmarkStart w:id="307" w:name="_Toc462422134"/>
      <w:r w:rsidRPr="00B81317">
        <w:rPr>
          <w:color w:val="1F497D" w:themeColor="text2"/>
        </w:rPr>
        <w:t xml:space="preserve">Dataset Text Description </w:t>
      </w:r>
      <w:r w:rsidRPr="00B81317">
        <w:rPr>
          <w:i/>
          <w:color w:val="1F497D" w:themeColor="text2"/>
        </w:rPr>
        <w:t>(obs_title)</w:t>
      </w:r>
      <w:bookmarkEnd w:id="305"/>
      <w:bookmarkEnd w:id="306"/>
      <w:bookmarkEnd w:id="307"/>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08" w:name="_Toc444769358"/>
      <w:bookmarkStart w:id="309" w:name="_Toc462422135"/>
      <w:r w:rsidRPr="00B81317">
        <w:rPr>
          <w:color w:val="1F497D" w:themeColor="text2"/>
        </w:rPr>
        <w:lastRenderedPageBreak/>
        <w:t>Collection name (</w:t>
      </w:r>
      <w:r w:rsidRPr="00B81317">
        <w:rPr>
          <w:i/>
          <w:color w:val="1F497D" w:themeColor="text2"/>
        </w:rPr>
        <w:t>obs_collection)</w:t>
      </w:r>
      <w:bookmarkEnd w:id="308"/>
      <w:bookmarkEnd w:id="309"/>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10" w:name="_Toc444769359"/>
      <w:bookmarkStart w:id="311" w:name="_Toc462422136"/>
      <w:r w:rsidRPr="00B81317">
        <w:rPr>
          <w:color w:val="1F497D" w:themeColor="text2"/>
        </w:rPr>
        <w:t>Creation date (</w:t>
      </w:r>
      <w:r w:rsidRPr="00B81317">
        <w:rPr>
          <w:i/>
          <w:color w:val="1F497D" w:themeColor="text2"/>
        </w:rPr>
        <w:t>obs_creation_date</w:t>
      </w:r>
      <w:r w:rsidRPr="00B81317">
        <w:rPr>
          <w:color w:val="1F497D" w:themeColor="text2"/>
        </w:rPr>
        <w:t>)</w:t>
      </w:r>
      <w:bookmarkEnd w:id="310"/>
      <w:bookmarkEnd w:id="311"/>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12" w:name="_Toc444769360"/>
      <w:bookmarkStart w:id="313" w:name="_Toc462422137"/>
      <w:r w:rsidRPr="00B81317">
        <w:rPr>
          <w:color w:val="1F497D" w:themeColor="text2"/>
        </w:rPr>
        <w:t>Creator name (</w:t>
      </w:r>
      <w:r w:rsidRPr="00B81317">
        <w:rPr>
          <w:i/>
          <w:color w:val="1F497D" w:themeColor="text2"/>
        </w:rPr>
        <w:t>obs_creator_name</w:t>
      </w:r>
      <w:r w:rsidRPr="00B81317">
        <w:rPr>
          <w:color w:val="1F497D" w:themeColor="text2"/>
        </w:rPr>
        <w:t>)</w:t>
      </w:r>
      <w:bookmarkEnd w:id="312"/>
      <w:bookmarkEnd w:id="313"/>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14" w:name="_Toc444769361"/>
      <w:bookmarkStart w:id="315" w:name="_Toc462422138"/>
      <w:r w:rsidRPr="00B81317">
        <w:rPr>
          <w:color w:val="1F497D" w:themeColor="text2"/>
        </w:rPr>
        <w:t xml:space="preserve">Dataset  Creator Identifier </w:t>
      </w:r>
      <w:r w:rsidRPr="00B81317">
        <w:rPr>
          <w:i/>
          <w:color w:val="1F497D" w:themeColor="text2"/>
        </w:rPr>
        <w:t>(obs_creator_did)</w:t>
      </w:r>
      <w:bookmarkEnd w:id="314"/>
      <w:bookmarkEnd w:id="315"/>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16" w:name="_Ref285667098"/>
      <w:bookmarkStart w:id="317" w:name="_Toc444769362"/>
      <w:bookmarkStart w:id="318" w:name="_Toc462422139"/>
      <w:r w:rsidRPr="00B81317">
        <w:rPr>
          <w:color w:val="1F497D" w:themeColor="text2"/>
        </w:rPr>
        <w:t>Curation metadata</w:t>
      </w:r>
      <w:bookmarkEnd w:id="316"/>
      <w:bookmarkEnd w:id="317"/>
      <w:bookmarkEnd w:id="318"/>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19" w:name="_Toc444769363"/>
      <w:bookmarkStart w:id="320" w:name="_Toc462422140"/>
      <w:r w:rsidRPr="005F5AF2">
        <w:rPr>
          <w:color w:val="1F497D" w:themeColor="text2"/>
        </w:rPr>
        <w:t xml:space="preserve">Publisher Dataset ID </w:t>
      </w:r>
      <w:r w:rsidRPr="005F5AF2">
        <w:rPr>
          <w:i/>
          <w:color w:val="1F497D" w:themeColor="text2"/>
        </w:rPr>
        <w:t>(obs_publisher_did)</w:t>
      </w:r>
      <w:bookmarkEnd w:id="319"/>
      <w:bookmarkEnd w:id="320"/>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21" w:name="_Toc444769364"/>
      <w:bookmarkStart w:id="322" w:name="_Toc462422141"/>
      <w:r w:rsidRPr="005F5AF2">
        <w:rPr>
          <w:color w:val="1F497D" w:themeColor="text2"/>
        </w:rPr>
        <w:t xml:space="preserve">Publisher Identifier </w:t>
      </w:r>
      <w:r w:rsidRPr="005F5AF2">
        <w:rPr>
          <w:i/>
          <w:color w:val="1F497D" w:themeColor="text2"/>
        </w:rPr>
        <w:t>(publisher_id)</w:t>
      </w:r>
      <w:bookmarkEnd w:id="321"/>
      <w:bookmarkEnd w:id="322"/>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23" w:name="_Toc444769365"/>
      <w:bookmarkStart w:id="324" w:name="_Toc462422142"/>
      <w:r w:rsidRPr="005F5AF2">
        <w:rPr>
          <w:color w:val="1F497D" w:themeColor="text2"/>
        </w:rPr>
        <w:t xml:space="preserve">Bibliographic Reference </w:t>
      </w:r>
      <w:r w:rsidRPr="005F5AF2">
        <w:rPr>
          <w:i/>
          <w:color w:val="1F497D" w:themeColor="text2"/>
        </w:rPr>
        <w:t>(bib_reference)</w:t>
      </w:r>
      <w:bookmarkEnd w:id="323"/>
      <w:bookmarkEnd w:id="324"/>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25" w:name="_Toc444769366"/>
      <w:bookmarkStart w:id="326" w:name="_Toc462422143"/>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25"/>
      <w:bookmarkEnd w:id="326"/>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27" w:name="_Ref285631588"/>
      <w:bookmarkStart w:id="328" w:name="_Toc444769367"/>
      <w:bookmarkStart w:id="329" w:name="_Toc462422144"/>
      <w:r w:rsidRPr="005F5AF2">
        <w:rPr>
          <w:color w:val="1F497D" w:themeColor="text2"/>
        </w:rPr>
        <w:t>Release Date (</w:t>
      </w:r>
      <w:r w:rsidRPr="005F5AF2">
        <w:rPr>
          <w:i/>
          <w:color w:val="1F497D" w:themeColor="text2"/>
        </w:rPr>
        <w:t>obs_release_date</w:t>
      </w:r>
      <w:r w:rsidRPr="005F5AF2">
        <w:rPr>
          <w:color w:val="1F497D" w:themeColor="text2"/>
        </w:rPr>
        <w:t>)</w:t>
      </w:r>
      <w:bookmarkEnd w:id="327"/>
      <w:bookmarkEnd w:id="328"/>
      <w:bookmarkEnd w:id="329"/>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30" w:name="_Ref285667182"/>
      <w:bookmarkStart w:id="331" w:name="_Toc444769368"/>
      <w:bookmarkStart w:id="332" w:name="_Toc462422145"/>
      <w:r w:rsidRPr="005F5AF2">
        <w:rPr>
          <w:color w:val="1F497D" w:themeColor="text2"/>
        </w:rPr>
        <w:t>Data Access</w:t>
      </w:r>
      <w:bookmarkEnd w:id="330"/>
      <w:bookmarkEnd w:id="331"/>
      <w:bookmarkEnd w:id="332"/>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33" w:name="_Toc444769369"/>
      <w:bookmarkStart w:id="334" w:name="_Toc462422146"/>
      <w:r w:rsidRPr="005F5AF2">
        <w:rPr>
          <w:color w:val="1F497D" w:themeColor="text2"/>
        </w:rPr>
        <w:t xml:space="preserve">Access Reference </w:t>
      </w:r>
      <w:r w:rsidRPr="005F5AF2">
        <w:rPr>
          <w:i/>
          <w:color w:val="1F497D" w:themeColor="text2"/>
        </w:rPr>
        <w:t>(access_url)</w:t>
      </w:r>
      <w:bookmarkEnd w:id="333"/>
      <w:bookmarkEnd w:id="334"/>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35" w:name="_Ref297463580"/>
      <w:bookmarkStart w:id="336" w:name="_Toc444769370"/>
      <w:bookmarkStart w:id="337" w:name="_Toc462422147"/>
      <w:r w:rsidRPr="005F5AF2">
        <w:rPr>
          <w:color w:val="1F497D" w:themeColor="text2"/>
        </w:rPr>
        <w:t>Access Format (access_format)</w:t>
      </w:r>
      <w:bookmarkEnd w:id="335"/>
      <w:bookmarkEnd w:id="336"/>
      <w:bookmarkEnd w:id="337"/>
    </w:p>
    <w:p w14:paraId="025BEE01" w14:textId="6E785ECD"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r w:rsidR="006A475C" w:rsidRPr="006A2E5F">
        <w:rPr>
          <w:b/>
          <w:bCs/>
          <w:color w:val="auto"/>
        </w:rPr>
        <w:t>4.7</w:t>
      </w:r>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38" w:name="_Toc444769371"/>
      <w:bookmarkStart w:id="339" w:name="_Toc462422148"/>
      <w:r w:rsidRPr="005F5AF2">
        <w:rPr>
          <w:color w:val="1F497D" w:themeColor="text2"/>
        </w:rPr>
        <w:t>Estimated Size (access_estsize)</w:t>
      </w:r>
      <w:bookmarkEnd w:id="338"/>
      <w:bookmarkEnd w:id="339"/>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40" w:name="_Toc444769372"/>
      <w:bookmarkStart w:id="341" w:name="_Toc462422149"/>
      <w:r w:rsidRPr="005F5AF2">
        <w:rPr>
          <w:color w:val="1F497D" w:themeColor="text2"/>
        </w:rPr>
        <w:t>Description of physical axes: Characterisation classes</w:t>
      </w:r>
      <w:bookmarkEnd w:id="340"/>
      <w:bookmarkEnd w:id="341"/>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42" w:name="_Ref285667215"/>
      <w:bookmarkStart w:id="343" w:name="_Toc444769373"/>
      <w:bookmarkStart w:id="344" w:name="_Toc462422150"/>
      <w:r w:rsidRPr="005F5AF2">
        <w:rPr>
          <w:color w:val="1F497D" w:themeColor="text2"/>
        </w:rPr>
        <w:lastRenderedPageBreak/>
        <w:t>Spatial axis</w:t>
      </w:r>
      <w:bookmarkEnd w:id="342"/>
      <w:bookmarkEnd w:id="343"/>
      <w:bookmarkEnd w:id="344"/>
    </w:p>
    <w:p w14:paraId="14506C33" w14:textId="77777777" w:rsidR="00646A66" w:rsidRPr="005F5AF2" w:rsidRDefault="00646A66" w:rsidP="003A7266">
      <w:pPr>
        <w:pStyle w:val="Titre4"/>
        <w:numPr>
          <w:ilvl w:val="3"/>
          <w:numId w:val="21"/>
        </w:numPr>
        <w:rPr>
          <w:color w:val="1F497D" w:themeColor="text2"/>
        </w:rPr>
      </w:pPr>
      <w:bookmarkStart w:id="345" w:name="_Toc444769374"/>
      <w:r w:rsidRPr="005F5AF2">
        <w:rPr>
          <w:color w:val="1F497D" w:themeColor="text2"/>
        </w:rPr>
        <w:t>Spatial sampling: number of elements for each coordinate</w:t>
      </w:r>
      <w:bookmarkEnd w:id="345"/>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46" w:name="_Toc444769375"/>
      <w:r w:rsidRPr="005F5AF2">
        <w:rPr>
          <w:color w:val="1F497D" w:themeColor="text2"/>
        </w:rPr>
        <w:t xml:space="preserve">The observation reference position: </w:t>
      </w:r>
      <w:r w:rsidRPr="005F5AF2">
        <w:rPr>
          <w:i/>
          <w:color w:val="1F497D" w:themeColor="text2"/>
        </w:rPr>
        <w:t>(s_ra and s_dec)</w:t>
      </w:r>
      <w:bookmarkEnd w:id="346"/>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47" w:name="_Toc444769376"/>
      <w:r w:rsidRPr="00040DF6">
        <w:rPr>
          <w:color w:val="1F497D" w:themeColor="text2"/>
        </w:rPr>
        <w:t>The covered region</w:t>
      </w:r>
      <w:bookmarkEnd w:id="347"/>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Default="004866F8" w:rsidP="00646A66">
      <w:pPr>
        <w:pStyle w:val="Corpsdetexte"/>
        <w:ind w:left="1080"/>
      </w:pPr>
      <w:r>
        <w:t xml:space="preserve">Depending on the version of the TAP </w:t>
      </w:r>
      <w:r w:rsidR="00AE5FD5">
        <w:t xml:space="preserve">service </w:t>
      </w:r>
      <w:r>
        <w:t xml:space="preserve">used for distributing the data, this </w:t>
      </w:r>
      <w:r w:rsidR="003A2F65">
        <w:t xml:space="preserve">DM </w:t>
      </w:r>
      <w:r>
        <w:t>element will be mapped differently:</w:t>
      </w:r>
      <w:r w:rsidR="003A2F65">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48"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48"/>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49" w:name="_Toc444769378"/>
      <w:r w:rsidRPr="00040DF6">
        <w:rPr>
          <w:color w:val="1F497D" w:themeColor="text2"/>
        </w:rPr>
        <w:t>Astrometric Calibration Status: (</w:t>
      </w:r>
      <w:r w:rsidRPr="00040DF6">
        <w:rPr>
          <w:i/>
          <w:iCs/>
          <w:color w:val="1F497D" w:themeColor="text2"/>
        </w:rPr>
        <w:t>s_calib_status)</w:t>
      </w:r>
      <w:bookmarkEnd w:id="349"/>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50"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50"/>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51"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51"/>
    </w:p>
    <w:p w14:paraId="3726F383" w14:textId="2C1091B1" w:rsidR="00646A66" w:rsidRPr="00917943" w:rsidRDefault="00646A66" w:rsidP="00646A66">
      <w:pPr>
        <w:pStyle w:val="Corpsdetexte"/>
        <w:rPr>
          <w:color w:val="auto"/>
        </w:rPr>
      </w:pPr>
      <w:bookmarkStart w:id="352" w:name="_Toc286608210"/>
      <w:bookmarkStart w:id="353" w:name="_Toc286608976"/>
      <w:bookmarkStart w:id="354" w:name="_Toc286615321"/>
      <w:bookmarkStart w:id="355"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52"/>
      <w:bookmarkEnd w:id="353"/>
      <w:bookmarkEnd w:id="354"/>
      <w:bookmarkEnd w:id="355"/>
    </w:p>
    <w:p w14:paraId="6C58B829" w14:textId="70C62184" w:rsidR="00646A66" w:rsidRPr="00040DF6" w:rsidRDefault="00646A66" w:rsidP="003A7266">
      <w:pPr>
        <w:pStyle w:val="Titre3"/>
        <w:numPr>
          <w:ilvl w:val="2"/>
          <w:numId w:val="21"/>
        </w:numPr>
        <w:rPr>
          <w:color w:val="1F497D" w:themeColor="text2"/>
        </w:rPr>
      </w:pPr>
      <w:bookmarkStart w:id="356" w:name="_Ref285667261"/>
      <w:bookmarkStart w:id="357" w:name="_Toc444769381"/>
      <w:bookmarkStart w:id="358" w:name="_Toc462422151"/>
      <w:r w:rsidRPr="00040DF6">
        <w:rPr>
          <w:color w:val="1F497D" w:themeColor="text2"/>
        </w:rPr>
        <w:lastRenderedPageBreak/>
        <w:t>Spectral axis</w:t>
      </w:r>
      <w:bookmarkEnd w:id="356"/>
      <w:bookmarkEnd w:id="357"/>
      <w:bookmarkEnd w:id="358"/>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BB2D08">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59" w:name="_Toc444769382"/>
      <w:bookmarkStart w:id="360" w:name="_Ref286617159"/>
      <w:bookmarkStart w:id="361"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59"/>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62"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60"/>
      <w:bookmarkEnd w:id="361"/>
      <w:bookmarkEnd w:id="362"/>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63" w:name="_Ref419133828"/>
      <w:bookmarkStart w:id="364" w:name="_Toc444769384"/>
      <w:r w:rsidRPr="00040DF6">
        <w:rPr>
          <w:color w:val="1F497D" w:themeColor="text2"/>
        </w:rPr>
        <w:t>Spectral Bounds</w:t>
      </w:r>
      <w:bookmarkEnd w:id="363"/>
      <w:bookmarkEnd w:id="364"/>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65" w:name="_Toc286608214"/>
      <w:bookmarkStart w:id="366" w:name="_Toc444769385"/>
      <w:r w:rsidRPr="00265AA4">
        <w:rPr>
          <w:color w:val="1F497D" w:themeColor="text2"/>
        </w:rPr>
        <w:t>Spectral Resolution</w:t>
      </w:r>
      <w:bookmarkEnd w:id="365"/>
      <w:bookmarkEnd w:id="366"/>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67"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67"/>
    </w:p>
    <w:p w14:paraId="163E1E43" w14:textId="224254F7"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007A1656">
        <w:rPr>
          <w:color w:val="auto"/>
        </w:rPr>
        <w:t xml:space="preserve">at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68"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68"/>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69"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69"/>
    </w:p>
    <w:p w14:paraId="5E153EDE" w14:textId="77777777" w:rsidR="00646A66" w:rsidRPr="00917943" w:rsidRDefault="00646A66" w:rsidP="00646A66">
      <w:pPr>
        <w:pStyle w:val="Corpsdetexte"/>
        <w:rPr>
          <w:b/>
          <w:color w:val="auto"/>
        </w:rPr>
      </w:pPr>
      <w:bookmarkStart w:id="370" w:name="_Toc286608982"/>
      <w:bookmarkStart w:id="371" w:name="_Toc286615326"/>
      <w:bookmarkStart w:id="372" w:name="_Toc286616492"/>
      <w:bookmarkStart w:id="373" w:name="_Toc290838844"/>
      <w:r w:rsidRPr="00917943">
        <w:rPr>
          <w:color w:val="auto"/>
        </w:rPr>
        <w:t>These parameters simply give the limits of variation of the resolution power in the observation as minimal and maximal values and use the following Utypes:</w:t>
      </w:r>
      <w:bookmarkEnd w:id="370"/>
      <w:bookmarkEnd w:id="371"/>
      <w:bookmarkEnd w:id="372"/>
      <w:bookmarkEnd w:id="373"/>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374" w:name="_Toc444769389"/>
      <w:r w:rsidRPr="00265AA4">
        <w:rPr>
          <w:color w:val="1F497D" w:themeColor="text2"/>
        </w:rPr>
        <w:t xml:space="preserve">Accuracy along the spectral axis </w:t>
      </w:r>
      <w:r w:rsidRPr="00265AA4">
        <w:rPr>
          <w:i/>
          <w:color w:val="1F497D" w:themeColor="text2"/>
        </w:rPr>
        <w:t>(em_stat_error)</w:t>
      </w:r>
      <w:bookmarkEnd w:id="374"/>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375" w:name="_Toc444769390"/>
      <w:bookmarkStart w:id="376" w:name="_Toc462422152"/>
      <w:bookmarkStart w:id="377" w:name="_Ref285667247"/>
      <w:r w:rsidRPr="00265AA4">
        <w:rPr>
          <w:color w:val="1F497D" w:themeColor="text2"/>
        </w:rPr>
        <w:t xml:space="preserve">Doppler/Redshift </w:t>
      </w:r>
      <w:r w:rsidR="00F82514" w:rsidRPr="00265AA4">
        <w:rPr>
          <w:color w:val="1F497D" w:themeColor="text2"/>
        </w:rPr>
        <w:t>datasets</w:t>
      </w:r>
      <w:bookmarkEnd w:id="375"/>
      <w:bookmarkEnd w:id="376"/>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BB2D08">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378" w:name="_Toc444769391"/>
      <w:bookmarkStart w:id="379" w:name="_Toc462422153"/>
      <w:r w:rsidRPr="00265AA4">
        <w:rPr>
          <w:color w:val="1F497D" w:themeColor="text2"/>
        </w:rPr>
        <w:lastRenderedPageBreak/>
        <w:t>Time axis</w:t>
      </w:r>
      <w:bookmarkEnd w:id="378"/>
      <w:bookmarkEnd w:id="379"/>
      <w:r w:rsidRPr="00265AA4">
        <w:rPr>
          <w:color w:val="1F497D" w:themeColor="text2"/>
        </w:rPr>
        <w:t xml:space="preserve"> </w:t>
      </w:r>
      <w:bookmarkEnd w:id="377"/>
    </w:p>
    <w:p w14:paraId="2FD083AF" w14:textId="0160F9E5" w:rsidR="00646A66" w:rsidRPr="00265AA4" w:rsidRDefault="00646A66" w:rsidP="003A7266">
      <w:pPr>
        <w:pStyle w:val="Titre4"/>
        <w:numPr>
          <w:ilvl w:val="3"/>
          <w:numId w:val="21"/>
        </w:numPr>
        <w:rPr>
          <w:color w:val="1F497D" w:themeColor="text2"/>
          <w:lang w:val="fr-FR"/>
        </w:rPr>
      </w:pPr>
      <w:bookmarkStart w:id="380" w:name="_Toc444769392"/>
      <w:r w:rsidRPr="00265AA4">
        <w:rPr>
          <w:color w:val="1F497D" w:themeColor="text2"/>
          <w:lang w:val="fr-FR"/>
        </w:rPr>
        <w:t xml:space="preserve">Time coverage </w:t>
      </w:r>
      <w:r w:rsidRPr="00265AA4">
        <w:rPr>
          <w:i/>
          <w:color w:val="1F497D" w:themeColor="text2"/>
          <w:lang w:val="fr-FR"/>
        </w:rPr>
        <w:t>(t_min, t_max, t_exptime)</w:t>
      </w:r>
      <w:bookmarkEnd w:id="380"/>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7A1656">
        <w:rPr>
          <w:color w:val="auto"/>
        </w:rPr>
        <w:t xml:space="preserve">These </w:t>
      </w:r>
      <w:r w:rsidR="00BE46D6" w:rsidRPr="007A1656">
        <w:rPr>
          <w:b/>
          <w:color w:val="auto"/>
        </w:rPr>
        <w:t>must</w:t>
      </w:r>
      <w:r w:rsidR="00BE46D6" w:rsidRPr="007A1656">
        <w:rPr>
          <w:color w:val="auto"/>
        </w:rPr>
        <w:t xml:space="preserve"> </w:t>
      </w:r>
      <w:r w:rsidR="00CD4A57" w:rsidRPr="007A1656">
        <w:rPr>
          <w:color w:val="auto"/>
        </w:rPr>
        <w:t>be stored in</w:t>
      </w:r>
      <w:r w:rsidRPr="007A1656">
        <w:rPr>
          <w:color w:val="auto"/>
        </w:rPr>
        <w:t xml:space="preserve"> MJD</w:t>
      </w:r>
      <w:r w:rsidR="00CD4A57" w:rsidRPr="007A1656">
        <w:rPr>
          <w:color w:val="auto"/>
        </w:rPr>
        <w:t xml:space="preserve"> format, much preferable for easy calculations</w:t>
      </w:r>
      <w:r w:rsidRPr="007A1656">
        <w:rPr>
          <w:color w:val="auto"/>
        </w:rPr>
        <w:t>. Othe</w:t>
      </w:r>
      <w:r w:rsidRPr="00917943">
        <w:rPr>
          <w:color w:val="auto"/>
        </w:rPr>
        <w:t xml:space="preserv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BB2D08">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BB2D08">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381"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381"/>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382"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382"/>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383" w:name="_Toc444769395"/>
      <w:r w:rsidRPr="00265AA4">
        <w:rPr>
          <w:color w:val="1F497D" w:themeColor="text2"/>
        </w:rPr>
        <w:t>Time Calibration Status: (</w:t>
      </w:r>
      <w:r w:rsidRPr="00265AA4">
        <w:rPr>
          <w:i/>
          <w:iCs/>
          <w:color w:val="1F497D" w:themeColor="text2"/>
        </w:rPr>
        <w:t>t_calib_status)</w:t>
      </w:r>
      <w:bookmarkEnd w:id="383"/>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384" w:name="_Toc444769396"/>
      <w:r w:rsidRPr="00265AA4">
        <w:rPr>
          <w:color w:val="1F497D" w:themeColor="text2"/>
        </w:rPr>
        <w:t>Time Calibration Error: (</w:t>
      </w:r>
      <w:r w:rsidRPr="00265AA4">
        <w:rPr>
          <w:i/>
          <w:iCs/>
          <w:color w:val="1F497D" w:themeColor="text2"/>
        </w:rPr>
        <w:t>t_stat_error)</w:t>
      </w:r>
      <w:bookmarkEnd w:id="384"/>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385" w:name="_Ref285667291"/>
      <w:bookmarkStart w:id="386" w:name="_Toc444769397"/>
      <w:bookmarkStart w:id="387" w:name="_Toc462422154"/>
      <w:r w:rsidRPr="00265AA4">
        <w:rPr>
          <w:color w:val="1F497D" w:themeColor="text2"/>
        </w:rPr>
        <w:t>Observable Axis:</w:t>
      </w:r>
      <w:bookmarkEnd w:id="385"/>
      <w:bookmarkEnd w:id="386"/>
      <w:bookmarkEnd w:id="387"/>
    </w:p>
    <w:p w14:paraId="03488ACF" w14:textId="77777777" w:rsidR="00646A66" w:rsidRPr="00265AA4" w:rsidRDefault="00646A66" w:rsidP="003A7266">
      <w:pPr>
        <w:pStyle w:val="Titre3"/>
        <w:numPr>
          <w:ilvl w:val="3"/>
          <w:numId w:val="21"/>
        </w:numPr>
        <w:rPr>
          <w:color w:val="1F497D" w:themeColor="text2"/>
        </w:rPr>
      </w:pPr>
      <w:bookmarkStart w:id="388" w:name="_Toc444769398"/>
      <w:bookmarkStart w:id="389" w:name="_Toc462422155"/>
      <w:r w:rsidRPr="00265AA4">
        <w:rPr>
          <w:color w:val="1F497D" w:themeColor="text2"/>
        </w:rPr>
        <w:t>Nature of the observed quantity (</w:t>
      </w:r>
      <w:r w:rsidRPr="00265AA4">
        <w:rPr>
          <w:i/>
          <w:color w:val="1F497D" w:themeColor="text2"/>
        </w:rPr>
        <w:t>o_ucd</w:t>
      </w:r>
      <w:r w:rsidRPr="00265AA4">
        <w:rPr>
          <w:color w:val="1F497D" w:themeColor="text2"/>
        </w:rPr>
        <w:t>)</w:t>
      </w:r>
      <w:bookmarkEnd w:id="388"/>
      <w:bookmarkEnd w:id="389"/>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390" w:name="_Toc444769399"/>
      <w:bookmarkStart w:id="391" w:name="_Toc462422156"/>
      <w:r w:rsidRPr="00265AA4">
        <w:rPr>
          <w:color w:val="1F497D" w:themeColor="text2"/>
        </w:rPr>
        <w:t xml:space="preserve">Calibration status on observable (Flux or other) </w:t>
      </w:r>
      <w:r w:rsidRPr="00265AA4">
        <w:rPr>
          <w:i/>
          <w:color w:val="1F497D" w:themeColor="text2"/>
        </w:rPr>
        <w:t>(o_calib_status)</w:t>
      </w:r>
      <w:bookmarkEnd w:id="390"/>
      <w:bookmarkEnd w:id="391"/>
    </w:p>
    <w:p w14:paraId="535C0F43" w14:textId="0FBDDF00" w:rsidR="00646A66" w:rsidRPr="00917943" w:rsidRDefault="00646A66" w:rsidP="00646A66">
      <w:pPr>
        <w:pStyle w:val="Corpsdetexte"/>
        <w:rPr>
          <w:color w:val="auto"/>
        </w:rPr>
      </w:pPr>
      <w:r w:rsidRPr="00917943">
        <w:rPr>
          <w:color w:val="auto"/>
        </w:rPr>
        <w:t>This describes the calibration applied on the Flux observed (or other observable quantity).</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392" w:name="_Toc444769400"/>
      <w:bookmarkStart w:id="393" w:name="_Toc462422157"/>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392"/>
      <w:bookmarkEnd w:id="393"/>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394" w:name="_Toc444769401"/>
      <w:bookmarkStart w:id="395" w:name="_Toc462422158"/>
      <w:r w:rsidRPr="00265AA4">
        <w:rPr>
          <w:color w:val="1F497D" w:themeColor="text2"/>
        </w:rPr>
        <w:t xml:space="preserve">List of polarization states </w:t>
      </w:r>
      <w:r w:rsidRPr="00265AA4">
        <w:rPr>
          <w:i/>
          <w:color w:val="1F497D" w:themeColor="text2"/>
        </w:rPr>
        <w:t>(pol_states)</w:t>
      </w:r>
      <w:bookmarkEnd w:id="394"/>
      <w:bookmarkEnd w:id="395"/>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396" w:name="_Toc444769402"/>
      <w:bookmarkStart w:id="397" w:name="_Toc462422159"/>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396"/>
      <w:bookmarkEnd w:id="397"/>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398" w:name="_Toc444769403"/>
      <w:bookmarkStart w:id="399" w:name="_Toc462422160"/>
      <w:r w:rsidRPr="00265AA4">
        <w:rPr>
          <w:color w:val="1F497D" w:themeColor="text2"/>
        </w:rPr>
        <w:t>Additional Parameters on Observable axis</w:t>
      </w:r>
      <w:bookmarkEnd w:id="398"/>
      <w:bookmarkEnd w:id="399"/>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BB2D08">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400" w:name="_Toc444769404"/>
      <w:bookmarkStart w:id="401" w:name="_Toc462422161"/>
      <w:r w:rsidRPr="00265AA4">
        <w:rPr>
          <w:color w:val="1F497D" w:themeColor="text2"/>
        </w:rPr>
        <w:t>Provenance</w:t>
      </w:r>
      <w:bookmarkEnd w:id="400"/>
      <w:bookmarkEnd w:id="401"/>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02" w:name="_Toc444769405"/>
      <w:bookmarkStart w:id="403" w:name="_Toc462422162"/>
      <w:r w:rsidRPr="00265AA4">
        <w:rPr>
          <w:color w:val="1F497D" w:themeColor="text2"/>
        </w:rPr>
        <w:t>Facility (</w:t>
      </w:r>
      <w:r w:rsidRPr="00265AA4">
        <w:rPr>
          <w:i/>
          <w:color w:val="1F497D" w:themeColor="text2"/>
        </w:rPr>
        <w:t>facility_name</w:t>
      </w:r>
      <w:r w:rsidRPr="00265AA4">
        <w:rPr>
          <w:color w:val="1F497D" w:themeColor="text2"/>
        </w:rPr>
        <w:t>)</w:t>
      </w:r>
      <w:bookmarkEnd w:id="402"/>
      <w:bookmarkEnd w:id="403"/>
    </w:p>
    <w:p w14:paraId="6FA9D769" w14:textId="101945F2"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Provenance.obsConfig.facility.name</w:t>
      </w:r>
      <w:r w:rsidRPr="00917943">
        <w:rPr>
          <w:color w:val="auto"/>
        </w:rPr>
        <w:t xml:space="preserve"> which re-uses the Facility concept defined in the VODataService specification</w:t>
      </w:r>
      <w:sdt>
        <w:sdtPr>
          <w:rPr>
            <w:color w:val="auto"/>
          </w:rPr>
          <w:id w:val="-390576534"/>
          <w:citation/>
        </w:sdt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04" w:name="_Toc444769406"/>
      <w:bookmarkStart w:id="405" w:name="_Toc462422163"/>
      <w:r w:rsidRPr="00265AA4">
        <w:rPr>
          <w:color w:val="1F497D" w:themeColor="text2"/>
        </w:rPr>
        <w:t>Instrument name (</w:t>
      </w:r>
      <w:r w:rsidRPr="00265AA4">
        <w:rPr>
          <w:i/>
          <w:iCs/>
          <w:color w:val="1F497D" w:themeColor="text2"/>
        </w:rPr>
        <w:t>instrument_name</w:t>
      </w:r>
      <w:r w:rsidRPr="00265AA4">
        <w:rPr>
          <w:color w:val="1F497D" w:themeColor="text2"/>
        </w:rPr>
        <w:t>)</w:t>
      </w:r>
      <w:bookmarkEnd w:id="404"/>
      <w:bookmarkEnd w:id="405"/>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06" w:name="_Toc286608993"/>
      <w:bookmarkStart w:id="407" w:name="_Toc286615337"/>
      <w:bookmarkStart w:id="408" w:name="_Toc286616503"/>
      <w:bookmarkStart w:id="409"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06"/>
      <w:bookmarkEnd w:id="407"/>
      <w:bookmarkEnd w:id="408"/>
      <w:r w:rsidRPr="00917943">
        <w:rPr>
          <w:color w:val="auto"/>
        </w:rPr>
        <w:t xml:space="preserve"> The possible name values could be checked in coordination with the Semantic WG too.</w:t>
      </w:r>
      <w:bookmarkEnd w:id="409"/>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10" w:name="_Toc444769407"/>
      <w:bookmarkStart w:id="411" w:name="_Toc462422164"/>
      <w:r w:rsidRPr="00265AA4">
        <w:rPr>
          <w:color w:val="1F497D" w:themeColor="text2"/>
        </w:rPr>
        <w:t>Proposal (</w:t>
      </w:r>
      <w:r w:rsidRPr="00265AA4">
        <w:rPr>
          <w:i/>
          <w:color w:val="1F497D" w:themeColor="text2"/>
        </w:rPr>
        <w:t>proposal_id</w:t>
      </w:r>
      <w:r w:rsidRPr="00265AA4">
        <w:rPr>
          <w:color w:val="1F497D" w:themeColor="text2"/>
        </w:rPr>
        <w:t>)</w:t>
      </w:r>
      <w:bookmarkEnd w:id="410"/>
      <w:bookmarkEnd w:id="411"/>
    </w:p>
    <w:p w14:paraId="4D34C099" w14:textId="63C6B6DE"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12" w:name="_Toc462422165"/>
      <w:bookmarkStart w:id="413" w:name="_Toc444769408"/>
      <w:r w:rsidR="0068318F" w:rsidRPr="00265AA4">
        <w:rPr>
          <w:color w:val="1F497D" w:themeColor="text2"/>
        </w:rPr>
        <w:lastRenderedPageBreak/>
        <w:t>Appendix C: TAP_SCHEMA tables and usage</w:t>
      </w:r>
      <w:bookmarkEnd w:id="412"/>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14" w:name="_Toc444769409"/>
      <w:bookmarkStart w:id="415" w:name="_Toc462422166"/>
      <w:r>
        <w:rPr>
          <w:color w:val="1F497D" w:themeColor="text2"/>
        </w:rPr>
        <w:t xml:space="preserve">C.1 </w:t>
      </w:r>
      <w:r w:rsidR="0068318F" w:rsidRPr="002B08CA">
        <w:rPr>
          <w:color w:val="1F497D" w:themeColor="text2"/>
        </w:rPr>
        <w:t>Implementation Examples</w:t>
      </w:r>
      <w:bookmarkEnd w:id="414"/>
      <w:bookmarkEnd w:id="415"/>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6F7F6A">
      <w:pPr>
        <w:rPr>
          <w:b/>
          <w:sz w:val="24"/>
        </w:rPr>
      </w:pPr>
      <w:r w:rsidRPr="00DF13F4">
        <w:t>There are various implementation</w:t>
      </w:r>
      <w:r w:rsidR="00BD1ED2">
        <w:t>s</w:t>
      </w:r>
      <w:r w:rsidRPr="00DF13F4">
        <w:t xml:space="preserve"> of </w:t>
      </w:r>
      <w:r w:rsidR="005722B8" w:rsidRPr="00EE18A3">
        <w:t>ObsCore</w:t>
      </w:r>
      <w:r w:rsidRPr="00DF13F4">
        <w:t xml:space="preserve"> in TAP</w:t>
      </w:r>
      <w:r w:rsidR="00BD1ED2" w:rsidRPr="00DF13F4">
        <w:t xml:space="preserve">, following the evolution of the TAP protocol and ADQL.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6F7F6A">
      <w:pPr>
        <w:rPr>
          <w:b/>
          <w:i/>
        </w:rPr>
      </w:pPr>
      <w:r w:rsidRPr="00DF13F4">
        <w:t>Check the registry for ObsTAP services serving ObsCore v 1.1 metadata</w:t>
      </w:r>
    </w:p>
    <w:p w14:paraId="61A256CC" w14:textId="77777777" w:rsidR="006F7F6A" w:rsidRDefault="006F7F6A" w:rsidP="006F7F6A">
      <w:pPr>
        <w:pStyle w:val="Titre2"/>
        <w:numPr>
          <w:ilvl w:val="2"/>
          <w:numId w:val="38"/>
        </w:numPr>
        <w:rPr>
          <w:color w:val="1F497D" w:themeColor="text2"/>
          <w:lang w:eastAsia="fr-FR"/>
        </w:rPr>
      </w:pPr>
      <w:bookmarkStart w:id="416" w:name="_Toc462422167"/>
      <w:bookmarkStart w:id="417" w:name="_Ref303703299"/>
      <w:bookmarkStart w:id="418" w:name="_Toc444769410"/>
      <w:bookmarkEnd w:id="413"/>
      <w:r w:rsidRPr="006F7F6A">
        <w:rPr>
          <w:color w:val="1F497D" w:themeColor="text2"/>
          <w:lang w:eastAsia="fr-FR"/>
        </w:rPr>
        <w:t>ObsCore 1.0 first examples</w:t>
      </w:r>
      <w:bookmarkEnd w:id="416"/>
    </w:p>
    <w:p w14:paraId="0644DA39" w14:textId="77777777" w:rsidR="006F7F6A" w:rsidRPr="00917943" w:rsidRDefault="006F7F6A" w:rsidP="006F7F6A">
      <w:pPr>
        <w:pStyle w:val="Corpsdetexte"/>
        <w:rPr>
          <w:color w:val="auto"/>
        </w:rPr>
      </w:pPr>
      <w:r>
        <w:rPr>
          <w:color w:val="auto"/>
        </w:rPr>
        <w:t xml:space="preserve"> </w:t>
      </w:r>
      <w:r w:rsidRPr="00917943">
        <w:rPr>
          <w:color w:val="auto"/>
        </w:rPr>
        <w:t>Examples of the ObsTAP use-cases and ObsTAP Schema can be found at the following URL:</w:t>
      </w:r>
    </w:p>
    <w:p w14:paraId="1A745E6D" w14:textId="1891CE5A" w:rsidR="006F7F6A" w:rsidRPr="00DD6E0E" w:rsidRDefault="00DD6E0E" w:rsidP="006F7F6A">
      <w:pPr>
        <w:ind w:left="720"/>
        <w:rPr>
          <w:rStyle w:val="Lienhypertexte"/>
          <w:rFonts w:cs="Arial"/>
          <w:sz w:val="22"/>
          <w:szCs w:val="24"/>
          <w:lang w:val="en-US"/>
        </w:rPr>
      </w:pPr>
      <w:r>
        <w:rPr>
          <w:rFonts w:cs="Times New Roman"/>
          <w:sz w:val="20"/>
          <w:szCs w:val="20"/>
        </w:rPr>
        <w:fldChar w:fldCharType="begin"/>
      </w:r>
      <w:r>
        <w:rPr>
          <w:rFonts w:cs="Times New Roman"/>
          <w:sz w:val="20"/>
          <w:szCs w:val="20"/>
        </w:rPr>
        <w:instrText xml:space="preserve"> HYPERLINK "http://www.cadc-ccda.hia-iha.nrc-cnrc.gc.ca/cvo/ObsCore/" </w:instrText>
      </w:r>
      <w:r>
        <w:rPr>
          <w:rFonts w:cs="Times New Roman"/>
          <w:sz w:val="20"/>
          <w:szCs w:val="20"/>
        </w:rPr>
        <w:fldChar w:fldCharType="separate"/>
      </w:r>
      <w:r w:rsidR="006F7F6A" w:rsidRPr="00DD6E0E">
        <w:rPr>
          <w:rStyle w:val="Lienhypertexte"/>
          <w:lang w:val="en-US"/>
        </w:rPr>
        <w:t>http://www.cadc-ccda.hia-iha.nrc-cnrc.gc.ca/cvo/ObsCore/</w:t>
      </w:r>
      <w:r w:rsidR="006F7F6A" w:rsidRPr="00DD6E0E">
        <w:rPr>
          <w:rStyle w:val="Lienhypertexte"/>
          <w:rFonts w:cs="Arial"/>
          <w:sz w:val="22"/>
          <w:szCs w:val="24"/>
          <w:lang w:val="en-US"/>
        </w:rPr>
        <w:t xml:space="preserve"> </w:t>
      </w:r>
    </w:p>
    <w:p w14:paraId="0D9955B6" w14:textId="2937E307" w:rsidR="00646A66" w:rsidRDefault="00DD6E0E" w:rsidP="003A7266">
      <w:pPr>
        <w:pStyle w:val="Titre2"/>
        <w:numPr>
          <w:ilvl w:val="2"/>
          <w:numId w:val="38"/>
        </w:numPr>
        <w:rPr>
          <w:color w:val="1F497D" w:themeColor="text2"/>
          <w:lang w:eastAsia="fr-FR"/>
        </w:rPr>
      </w:pPr>
      <w:r>
        <w:rPr>
          <w:rFonts w:cs="Times New Roman"/>
          <w:b w:val="0"/>
          <w:i w:val="0"/>
          <w:color w:val="000000"/>
          <w:sz w:val="20"/>
          <w:szCs w:val="20"/>
        </w:rPr>
        <w:fldChar w:fldCharType="end"/>
      </w:r>
      <w:bookmarkStart w:id="419" w:name="_Toc462422168"/>
      <w:r w:rsidR="00646A66" w:rsidRPr="00A858DA">
        <w:rPr>
          <w:color w:val="1F497D" w:themeColor="text2"/>
          <w:lang w:eastAsia="fr-FR"/>
        </w:rPr>
        <w:t>Implementing a package of multiple data products</w:t>
      </w:r>
      <w:bookmarkEnd w:id="417"/>
      <w:bookmarkEnd w:id="418"/>
      <w:bookmarkEnd w:id="419"/>
      <w:r w:rsidR="00646A66" w:rsidRPr="00A858DA">
        <w:rPr>
          <w:color w:val="1F497D" w:themeColor="text2"/>
          <w:lang w:eastAsia="fr-FR"/>
        </w:rPr>
        <w:t xml:space="preserve"> </w:t>
      </w:r>
    </w:p>
    <w:p w14:paraId="1BFD5DFC" w14:textId="77777777" w:rsidR="006F7F6A" w:rsidRPr="006F7F6A" w:rsidRDefault="006F7F6A" w:rsidP="006F7F6A">
      <w:pPr>
        <w:rPr>
          <w:lang w:eastAsia="fr-FR"/>
        </w:rPr>
      </w:pP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BB2D08"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E97CBB">
      <w:pPr>
        <w:pStyle w:val="Titre2"/>
        <w:numPr>
          <w:ilvl w:val="1"/>
          <w:numId w:val="38"/>
        </w:numPr>
        <w:rPr>
          <w:color w:val="1F497D" w:themeColor="text2"/>
        </w:rPr>
      </w:pPr>
      <w:bookmarkStart w:id="420" w:name="_Ref286876972"/>
      <w:bookmarkStart w:id="421" w:name="_Toc444769411"/>
      <w:bookmarkStart w:id="422" w:name="_Toc462422169"/>
      <w:bookmarkStart w:id="423" w:name="_Toc286608997"/>
      <w:bookmarkStart w:id="424" w:name="_Toc286615340"/>
      <w:r w:rsidRPr="00A858DA">
        <w:rPr>
          <w:color w:val="1F497D" w:themeColor="text2"/>
        </w:rPr>
        <w:lastRenderedPageBreak/>
        <w:t>List of data model fields in TAP_SCHEMA</w:t>
      </w:r>
      <w:bookmarkEnd w:id="420"/>
      <w:bookmarkEnd w:id="421"/>
      <w:bookmarkEnd w:id="422"/>
    </w:p>
    <w:p w14:paraId="50784CC9" w14:textId="77777777" w:rsidR="00646A66" w:rsidRPr="00917943" w:rsidRDefault="00646A66" w:rsidP="00646A66">
      <w:pPr>
        <w:pStyle w:val="Corpsdetexte"/>
        <w:rPr>
          <w:color w:val="auto"/>
        </w:rPr>
      </w:pPr>
      <w:bookmarkStart w:id="425" w:name="_Toc286616507"/>
      <w:bookmarkStart w:id="426"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23"/>
      <w:bookmarkEnd w:id="424"/>
      <w:bookmarkEnd w:id="425"/>
      <w:bookmarkEnd w:id="426"/>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27" w:name="_Toc285650501"/>
      <w:bookmarkStart w:id="428" w:name="_Toc285650503"/>
      <w:bookmarkStart w:id="429" w:name="_Toc285650510"/>
      <w:bookmarkStart w:id="430" w:name="_Toc285650512"/>
      <w:bookmarkStart w:id="431" w:name="_Toc285650514"/>
      <w:bookmarkStart w:id="432" w:name="_Toc285650516"/>
      <w:bookmarkStart w:id="433" w:name="_Toc285650518"/>
      <w:bookmarkStart w:id="434" w:name="_Toc285650522"/>
      <w:bookmarkStart w:id="435" w:name="_Toc285650523"/>
      <w:bookmarkStart w:id="436" w:name="_Toc285650524"/>
      <w:bookmarkStart w:id="437" w:name="_Toc285650532"/>
      <w:bookmarkStart w:id="438" w:name="_Toc285650534"/>
      <w:bookmarkStart w:id="439" w:name="_Toc285650543"/>
      <w:bookmarkStart w:id="440" w:name="_Toc285650546"/>
      <w:bookmarkStart w:id="441" w:name="_Toc286607686"/>
      <w:bookmarkStart w:id="442" w:name="_Toc286608637"/>
      <w:bookmarkStart w:id="443" w:name="_Toc286608974"/>
      <w:bookmarkStart w:id="444" w:name="_Toc285650549"/>
      <w:bookmarkStart w:id="445" w:name="_Ref158025657"/>
      <w:bookmarkStart w:id="446" w:name="_Toc286605849"/>
      <w:bookmarkStart w:id="447" w:name="_Toc286606370"/>
      <w:bookmarkStart w:id="448" w:name="_Toc286607691"/>
      <w:bookmarkStart w:id="449" w:name="_Toc286608642"/>
      <w:bookmarkStart w:id="450" w:name="_Toc286608979"/>
      <w:bookmarkStart w:id="451" w:name="_Toc285650568"/>
      <w:bookmarkStart w:id="452" w:name="_Toc76461128"/>
      <w:bookmarkStart w:id="453" w:name="_Toc7646114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2"/>
          <w:footerReference w:type="default" r:id="rId23"/>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AC6FE6">
      <w:pPr>
        <w:pStyle w:val="Titre1"/>
        <w:ind w:left="720"/>
        <w:rPr>
          <w:color w:val="1F497D" w:themeColor="text2"/>
        </w:rPr>
      </w:pPr>
      <w:bookmarkStart w:id="454" w:name="_Toc444769305"/>
      <w:bookmarkStart w:id="455" w:name="_Toc462422170"/>
      <w:r>
        <w:rPr>
          <w:color w:val="1F497D" w:themeColor="text2"/>
        </w:rPr>
        <w:t xml:space="preserve">C.3 </w:t>
      </w:r>
      <w:r w:rsidR="005477A3" w:rsidRPr="005003E7">
        <w:rPr>
          <w:color w:val="1F497D" w:themeColor="text2"/>
        </w:rPr>
        <w:t>Examples</w:t>
      </w:r>
      <w:bookmarkEnd w:id="454"/>
      <w:r w:rsidR="005477A3">
        <w:rPr>
          <w:color w:val="1F497D" w:themeColor="text2"/>
        </w:rPr>
        <w:t xml:space="preserve"> of ObsTAP query responses</w:t>
      </w:r>
      <w:bookmarkEnd w:id="455"/>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6E13D3" w:rsidP="005477A3">
      <w:pPr>
        <w:rPr>
          <w:rStyle w:val="Lienhypertexte"/>
          <w:rFonts w:cs="Arial"/>
          <w:color w:val="auto"/>
          <w:sz w:val="22"/>
          <w:szCs w:val="24"/>
          <w:lang w:val="en-US"/>
        </w:rPr>
      </w:pPr>
      <w:hyperlink r:id="rId24"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7009A5" w:rsidRDefault="005477A3" w:rsidP="005477A3">
      <w:pPr>
        <w:rPr>
          <w:color w:val="0070C0"/>
        </w:rPr>
      </w:pPr>
      <w:r>
        <w:rPr>
          <w:color w:val="0070C0"/>
        </w:rPr>
        <w:t xml:space="preserve">It contains all mandatory fields for ObsCore1.1. and the implementation details for the Datalink service attached to the TAP response. </w:t>
      </w:r>
    </w:p>
    <w:p w14:paraId="748F9A7B" w14:textId="197A4B11"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&lt;?</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98B1667" w14:textId="11899388" w:rsidR="00B13424" w:rsidRPr="00263386"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263386">
        <w:rPr>
          <w:rFonts w:ascii="Arial Narrow" w:hAnsi="Arial Narrow"/>
          <w:color w:val="943634" w:themeColor="accent2" w:themeShade="BF"/>
          <w:sz w:val="20"/>
          <w:highlight w:val="white"/>
        </w:rPr>
        <w:t>&lt;VOTABLE</w:t>
      </w:r>
      <w:r w:rsidR="00B13424" w:rsidRPr="00263386">
        <w:rPr>
          <w:rFonts w:ascii="Arial Narrow" w:hAnsi="Arial Narrow"/>
          <w:color w:val="943634" w:themeColor="accent2" w:themeShade="BF"/>
          <w:sz w:val="20"/>
          <w:highlight w:val="white"/>
        </w:rPr>
        <w:t xml:space="preserve"> </w:t>
      </w:r>
      <w:r w:rsidR="00B13424" w:rsidRPr="00263386">
        <w:rPr>
          <w:rFonts w:ascii="Arial Narrow" w:hAnsi="Arial Narrow"/>
          <w:color w:val="0070C0"/>
          <w:sz w:val="20"/>
          <w:highlight w:val="white"/>
        </w:rPr>
        <w:t>version=</w:t>
      </w:r>
      <w:r w:rsidR="00B13424" w:rsidRPr="00263386">
        <w:rPr>
          <w:rFonts w:ascii="Arial Narrow" w:hAnsi="Arial Narrow"/>
          <w:b/>
          <w:color w:val="auto"/>
          <w:sz w:val="20"/>
          <w:highlight w:val="white"/>
        </w:rPr>
        <w:t>"1.2"</w:t>
      </w:r>
      <w:r w:rsidRPr="00263386">
        <w:rPr>
          <w:rFonts w:ascii="Arial Narrow" w:hAnsi="Arial Narrow"/>
          <w:color w:val="943634" w:themeColor="accent2" w:themeShade="BF"/>
          <w:sz w:val="20"/>
          <w:highlight w:val="white"/>
        </w:rPr>
        <w:t xml:space="preserve"> </w:t>
      </w:r>
      <w:r w:rsidRPr="00263386">
        <w:rPr>
          <w:rFonts w:ascii="Arial Narrow" w:hAnsi="Arial Narrow"/>
          <w:color w:val="0070C0"/>
          <w:sz w:val="20"/>
          <w:highlight w:val="white"/>
        </w:rPr>
        <w:t>xmlns=</w:t>
      </w:r>
      <w:r w:rsidRPr="00263386">
        <w:rPr>
          <w:rFonts w:ascii="Arial Narrow" w:hAnsi="Arial Narrow"/>
          <w:b/>
          <w:color w:val="auto"/>
          <w:sz w:val="20"/>
          <w:highlight w:val="white"/>
        </w:rPr>
        <w:t>"http://www.ivoa.net/xml/VOTable/v1.2"</w:t>
      </w:r>
      <w:r w:rsidRPr="00263386">
        <w:rPr>
          <w:rFonts w:ascii="Arial Narrow" w:hAnsi="Arial Narrow"/>
          <w:color w:val="auto"/>
          <w:sz w:val="20"/>
          <w:highlight w:val="white"/>
        </w:rPr>
        <w:t xml:space="preserve"> </w:t>
      </w:r>
      <w:r w:rsidRPr="00263386">
        <w:rPr>
          <w:rFonts w:ascii="Arial Narrow" w:hAnsi="Arial Narrow"/>
          <w:color w:val="0070C0"/>
          <w:sz w:val="20"/>
          <w:highlight w:val="white"/>
        </w:rPr>
        <w:t>xmlns:xsi=</w:t>
      </w:r>
      <w:r w:rsidRPr="00263386">
        <w:rPr>
          <w:rFonts w:ascii="Arial Narrow" w:hAnsi="Arial Narrow"/>
          <w:b/>
          <w:color w:val="auto"/>
          <w:sz w:val="20"/>
          <w:highlight w:val="white"/>
        </w:rPr>
        <w:t>"http://www.w3.org/2001/XMLSchema-instance"</w:t>
      </w:r>
      <w:r w:rsidRPr="00263386">
        <w:rPr>
          <w:rFonts w:ascii="Arial Narrow" w:hAnsi="Arial Narrow"/>
          <w:color w:val="auto"/>
          <w:sz w:val="20"/>
          <w:highlight w:val="white"/>
        </w:rPr>
        <w:t xml:space="preserve"> </w:t>
      </w:r>
      <w:r w:rsidR="00B13424" w:rsidRPr="00263386">
        <w:rPr>
          <w:rFonts w:ascii="Arial Narrow" w:hAnsi="Arial Narrow"/>
          <w:color w:val="0070C0"/>
        </w:rPr>
        <w:t>xsi:schemaLocation</w:t>
      </w:r>
      <w:r w:rsidR="00B13424" w:rsidRPr="00263386">
        <w:rPr>
          <w:rFonts w:ascii="Arial Narrow" w:hAnsi="Arial Narrow"/>
        </w:rPr>
        <w:t>=</w:t>
      </w:r>
      <w:r w:rsidR="00B13424" w:rsidRPr="00263386">
        <w:rPr>
          <w:rFonts w:ascii="Arial Narrow" w:hAnsi="Arial Narrow"/>
          <w:b/>
          <w:color w:val="auto"/>
        </w:rPr>
        <w:t>"</w:t>
      </w:r>
      <w:hyperlink r:id="rId25" w:history="1">
        <w:r w:rsidR="00B13424" w:rsidRPr="00263386">
          <w:rPr>
            <w:rStyle w:val="Lienhypertexte"/>
            <w:rFonts w:ascii="Arial Narrow" w:hAnsi="Arial Narrow"/>
            <w:b/>
            <w:color w:val="auto"/>
            <w:u w:val="none"/>
            <w:lang w:val="en-US"/>
          </w:rPr>
          <w:t>http://www.ivoa.net/xml/VOTable/v1.2</w:t>
        </w:r>
      </w:hyperlink>
      <w:r w:rsidR="00B13424" w:rsidRPr="00263386">
        <w:rPr>
          <w:rFonts w:ascii="Arial Narrow" w:hAnsi="Arial Narrow"/>
          <w:b/>
          <w:color w:val="auto"/>
        </w:rPr>
        <w:t xml:space="preserve"> </w:t>
      </w:r>
      <w:hyperlink r:id="rId26" w:history="1">
        <w:r w:rsidR="00B13424" w:rsidRPr="00263386">
          <w:rPr>
            <w:rStyle w:val="Lienhypertexte"/>
            <w:rFonts w:ascii="Arial Narrow" w:hAnsi="Arial Narrow"/>
            <w:b/>
            <w:color w:val="auto"/>
            <w:u w:val="none"/>
            <w:lang w:val="en-US"/>
          </w:rPr>
          <w:t>http://www.ivoa.net/xml/VOTable/VOTable-1.2.xsd</w:t>
        </w:r>
      </w:hyperlink>
      <w:r w:rsidR="00B13424" w:rsidRPr="00263386">
        <w:rPr>
          <w:rFonts w:ascii="Arial Narrow" w:hAnsi="Arial Narrow"/>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29B5A5BB"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"SELECT * FROM ivoa.ObsCore WHERE 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01D7D44" w:rsidR="005477A3" w:rsidRPr="00B54AC4" w:rsidRDefault="00B13424" w:rsidP="005477A3">
      <w:pPr>
        <w:pStyle w:val="Paragraphedeliste"/>
        <w:widowControl w:val="0"/>
        <w:autoSpaceDE w:val="0"/>
        <w:autoSpaceDN w:val="0"/>
        <w:adjustRightInd w:val="0"/>
        <w:spacing w:after="0"/>
        <w:ind w:left="0"/>
        <w:rPr>
          <w:rFonts w:ascii="Arial Narrow" w:hAnsi="Arial Narrow"/>
          <w:color w:val="auto"/>
          <w:sz w:val="20"/>
          <w:highlight w:val="white"/>
        </w:rPr>
      </w:pPr>
      <w:r>
        <w:rPr>
          <w:rFonts w:ascii="Arial Narrow" w:hAnsi="Arial Narrow" w:cs="Courier New"/>
          <w:color w:val="auto"/>
          <w:sz w:val="20"/>
          <w:szCs w:val="20"/>
          <w:highlight w:val="white"/>
        </w:rPr>
        <w:t>&lt;</w:t>
      </w:r>
      <w:r w:rsidR="005477A3" w:rsidRPr="00B54AC4">
        <w:rPr>
          <w:rFonts w:ascii="Arial Narrow" w:hAnsi="Arial Narrow" w:cs="Courier New"/>
          <w:color w:val="auto"/>
          <w:sz w:val="20"/>
          <w:szCs w:val="20"/>
          <w:highlight w:val="white"/>
        </w:rPr>
        <w:t>/</w:t>
      </w:r>
      <w:r w:rsidR="005477A3" w:rsidRPr="00B54AC4">
        <w:rPr>
          <w:rFonts w:ascii="Arial Narrow" w:hAnsi="Arial Narrow"/>
          <w:color w:val="A63522"/>
          <w:sz w:val="20"/>
          <w:highlight w:val="white"/>
        </w:rPr>
        <w:t>FIELD</w:t>
      </w:r>
      <w:r w:rsidR="005477A3"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19CFC2EA"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b/>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340E8BDC"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388678A9"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CE62BA3"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00973247">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Default="005477A3" w:rsidP="005477A3">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223EF25E" w14:textId="77777777" w:rsidR="00420475" w:rsidRDefault="00420475" w:rsidP="00420475">
      <w:pPr>
        <w:pStyle w:val="Paragraphedeliste"/>
        <w:widowControl w:val="0"/>
        <w:autoSpaceDE w:val="0"/>
        <w:autoSpaceDN w:val="0"/>
        <w:adjustRightInd w:val="0"/>
        <w:spacing w:after="0"/>
        <w:ind w:left="0"/>
        <w:rPr>
          <w:rFonts w:ascii="Arial Narrow" w:hAnsi="Arial Narrow"/>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5E3AEF96" w14:textId="5F5C9637" w:rsidR="00896C7B" w:rsidRPr="00B54AC4" w:rsidRDefault="00896C7B" w:rsidP="00420475">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A16B59">
        <w:rPr>
          <w:rFonts w:ascii="Arial Narrow" w:hAnsi="Arial Narrow"/>
          <w:color w:val="943634" w:themeColor="accent2" w:themeShade="BF"/>
          <w:sz w:val="20"/>
          <w:highlight w:val="white"/>
          <w:lang w:val="fr-FR"/>
        </w:rPr>
        <w:t>&lt;</w:t>
      </w:r>
      <w:r w:rsidR="00C4306A">
        <w:rPr>
          <w:rFonts w:ascii="Arial Narrow" w:hAnsi="Arial Narrow"/>
          <w:color w:val="943634" w:themeColor="accent2" w:themeShade="BF"/>
          <w:sz w:val="20"/>
          <w:highlight w:val="white"/>
          <w:lang w:val="fr-FR"/>
        </w:rPr>
        <w:t>/</w:t>
      </w:r>
      <w:r w:rsidRPr="00A16B59">
        <w:rPr>
          <w:rFonts w:ascii="Arial Narrow" w:hAnsi="Arial Narrow"/>
          <w:color w:val="943634" w:themeColor="accent2" w:themeShade="BF"/>
          <w:sz w:val="20"/>
          <w:highlight w:val="white"/>
          <w:lang w:val="fr-FR"/>
        </w:rPr>
        <w:t>VOTABLE</w:t>
      </w:r>
      <w:r w:rsidR="00C4306A">
        <w:rPr>
          <w:rFonts w:ascii="Arial Narrow" w:hAnsi="Arial Narrow"/>
          <w:color w:val="943634" w:themeColor="accent2" w:themeShade="BF"/>
          <w:sz w:val="20"/>
          <w:highlight w:val="white"/>
          <w:lang w:val="fr-FR"/>
        </w:rPr>
        <w:t>&gt;</w:t>
      </w:r>
    </w:p>
    <w:p w14:paraId="7D00C97E" w14:textId="77777777" w:rsidR="00420475" w:rsidRPr="00B54AC4" w:rsidRDefault="00420475"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97796" w14:textId="77777777" w:rsidR="00627845" w:rsidRDefault="00627845" w:rsidP="00D24D16">
      <w:r>
        <w:separator/>
      </w:r>
    </w:p>
  </w:endnote>
  <w:endnote w:type="continuationSeparator" w:id="0">
    <w:p w14:paraId="55C19B6A" w14:textId="77777777" w:rsidR="00627845" w:rsidRDefault="00627845" w:rsidP="00D24D16">
      <w:r>
        <w:continuationSeparator/>
      </w:r>
    </w:p>
  </w:endnote>
  <w:endnote w:type="continuationNotice" w:id="1">
    <w:p w14:paraId="249BC7B6" w14:textId="77777777" w:rsidR="00627845" w:rsidRDefault="00627845"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Content>
      <w:p w14:paraId="43ECB475" w14:textId="57422899" w:rsidR="006E13D3" w:rsidRDefault="006E13D3">
        <w:pPr>
          <w:pStyle w:val="Pieddepage"/>
          <w:jc w:val="right"/>
        </w:pPr>
        <w:r>
          <w:fldChar w:fldCharType="begin"/>
        </w:r>
        <w:r>
          <w:instrText>PAGE   \* MERGEFORMAT</w:instrText>
        </w:r>
        <w:r>
          <w:fldChar w:fldCharType="separate"/>
        </w:r>
        <w:r w:rsidR="00BB2D08" w:rsidRPr="00BB2D08">
          <w:rPr>
            <w:noProof/>
            <w:lang w:val="fr-FR"/>
          </w:rPr>
          <w:t>5</w:t>
        </w:r>
        <w:r>
          <w:fldChar w:fldCharType="end"/>
        </w:r>
      </w:p>
    </w:sdtContent>
  </w:sdt>
  <w:p w14:paraId="111D46FD" w14:textId="77777777" w:rsidR="006E13D3" w:rsidRDefault="006E13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939F" w14:textId="77777777" w:rsidR="00627845" w:rsidRDefault="00627845" w:rsidP="00D24D16">
      <w:r>
        <w:separator/>
      </w:r>
    </w:p>
  </w:footnote>
  <w:footnote w:type="continuationSeparator" w:id="0">
    <w:p w14:paraId="0F8E0D93" w14:textId="77777777" w:rsidR="00627845" w:rsidRDefault="00627845" w:rsidP="00D24D16">
      <w:r>
        <w:continuationSeparator/>
      </w:r>
    </w:p>
  </w:footnote>
  <w:footnote w:type="continuationNotice" w:id="1">
    <w:p w14:paraId="66AEDA3D" w14:textId="77777777" w:rsidR="00627845" w:rsidRDefault="00627845" w:rsidP="00D24D16"/>
  </w:footnote>
  <w:footnote w:id="2">
    <w:p w14:paraId="77F4F3A2" w14:textId="77777777" w:rsidR="006E13D3" w:rsidRPr="00390AD8" w:rsidRDefault="006E13D3"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6E13D3" w:rsidRDefault="006E13D3"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42A5"/>
    <w:multiLevelType w:val="multilevel"/>
    <w:tmpl w:val="86DAC93E"/>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5"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10"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4"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7"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3"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4"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8"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9"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0"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1"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2"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3"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4"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5"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8"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9"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40"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1"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2"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3"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4"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5"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6"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7"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8"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9"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50"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1"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3"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4"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6"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7"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2"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4"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5"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6"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7"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8"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80"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2"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3"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4"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6"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9"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90"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5"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9"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100"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5"/>
  </w:num>
  <w:num w:numId="2">
    <w:abstractNumId w:val="26"/>
  </w:num>
  <w:num w:numId="3">
    <w:abstractNumId w:val="28"/>
  </w:num>
  <w:num w:numId="4">
    <w:abstractNumId w:val="29"/>
  </w:num>
  <w:num w:numId="5">
    <w:abstractNumId w:val="30"/>
  </w:num>
  <w:num w:numId="6">
    <w:abstractNumId w:val="31"/>
  </w:num>
  <w:num w:numId="7">
    <w:abstractNumId w:val="34"/>
  </w:num>
  <w:num w:numId="8">
    <w:abstractNumId w:val="36"/>
  </w:num>
  <w:num w:numId="9">
    <w:abstractNumId w:val="37"/>
  </w:num>
  <w:num w:numId="10">
    <w:abstractNumId w:val="38"/>
  </w:num>
  <w:num w:numId="11">
    <w:abstractNumId w:val="39"/>
  </w:num>
  <w:num w:numId="12">
    <w:abstractNumId w:val="40"/>
  </w:num>
  <w:num w:numId="13">
    <w:abstractNumId w:val="41"/>
  </w:num>
  <w:num w:numId="14">
    <w:abstractNumId w:val="42"/>
  </w:num>
  <w:num w:numId="15">
    <w:abstractNumId w:val="43"/>
  </w:num>
  <w:num w:numId="16">
    <w:abstractNumId w:val="44"/>
  </w:num>
  <w:num w:numId="17">
    <w:abstractNumId w:val="45"/>
  </w:num>
  <w:num w:numId="18">
    <w:abstractNumId w:val="46"/>
  </w:num>
  <w:num w:numId="19">
    <w:abstractNumId w:val="47"/>
  </w:num>
  <w:num w:numId="20">
    <w:abstractNumId w:val="48"/>
  </w:num>
  <w:num w:numId="21">
    <w:abstractNumId w:val="49"/>
  </w:num>
  <w:num w:numId="22">
    <w:abstractNumId w:val="50"/>
  </w:num>
  <w:num w:numId="23">
    <w:abstractNumId w:val="51"/>
  </w:num>
  <w:num w:numId="24">
    <w:abstractNumId w:val="89"/>
  </w:num>
  <w:num w:numId="25">
    <w:abstractNumId w:val="61"/>
  </w:num>
  <w:num w:numId="26">
    <w:abstractNumId w:val="62"/>
  </w:num>
  <w:num w:numId="27">
    <w:abstractNumId w:val="63"/>
  </w:num>
  <w:num w:numId="28">
    <w:abstractNumId w:val="65"/>
  </w:num>
  <w:num w:numId="29">
    <w:abstractNumId w:val="67"/>
  </w:num>
  <w:num w:numId="30">
    <w:abstractNumId w:val="68"/>
  </w:num>
  <w:num w:numId="31">
    <w:abstractNumId w:val="70"/>
  </w:num>
  <w:num w:numId="32">
    <w:abstractNumId w:val="74"/>
  </w:num>
  <w:num w:numId="33">
    <w:abstractNumId w:val="95"/>
  </w:num>
  <w:num w:numId="34">
    <w:abstractNumId w:val="92"/>
  </w:num>
  <w:num w:numId="35">
    <w:abstractNumId w:val="18"/>
  </w:num>
  <w:num w:numId="36">
    <w:abstractNumId w:val="15"/>
  </w:num>
  <w:num w:numId="37">
    <w:abstractNumId w:val="90"/>
  </w:num>
  <w:num w:numId="38">
    <w:abstractNumId w:val="24"/>
  </w:num>
  <w:num w:numId="39">
    <w:abstractNumId w:val="7"/>
  </w:num>
  <w:num w:numId="40">
    <w:abstractNumId w:val="1"/>
  </w:num>
  <w:num w:numId="41">
    <w:abstractNumId w:val="19"/>
  </w:num>
  <w:num w:numId="42">
    <w:abstractNumId w:val="83"/>
  </w:num>
  <w:num w:numId="43">
    <w:abstractNumId w:val="98"/>
  </w:num>
  <w:num w:numId="44">
    <w:abstractNumId w:val="82"/>
  </w:num>
  <w:num w:numId="45">
    <w:abstractNumId w:val="2"/>
  </w:num>
  <w:num w:numId="46">
    <w:abstractNumId w:val="12"/>
  </w:num>
  <w:num w:numId="47">
    <w:abstractNumId w:val="100"/>
  </w:num>
  <w:num w:numId="48">
    <w:abstractNumId w:val="85"/>
  </w:num>
  <w:num w:numId="49">
    <w:abstractNumId w:val="91"/>
  </w:num>
  <w:num w:numId="50">
    <w:abstractNumId w:val="14"/>
  </w:num>
  <w:num w:numId="51">
    <w:abstractNumId w:val="80"/>
  </w:num>
  <w:num w:numId="52">
    <w:abstractNumId w:val="96"/>
  </w:num>
  <w:num w:numId="53">
    <w:abstractNumId w:val="84"/>
  </w:num>
  <w:num w:numId="54">
    <w:abstractNumId w:val="79"/>
  </w:num>
  <w:num w:numId="55">
    <w:abstractNumId w:val="16"/>
  </w:num>
  <w:num w:numId="56">
    <w:abstractNumId w:val="13"/>
  </w:num>
  <w:num w:numId="57">
    <w:abstractNumId w:val="4"/>
  </w:num>
  <w:num w:numId="58">
    <w:abstractNumId w:val="20"/>
  </w:num>
  <w:num w:numId="59">
    <w:abstractNumId w:val="3"/>
  </w:num>
  <w:num w:numId="60">
    <w:abstractNumId w:val="21"/>
  </w:num>
  <w:num w:numId="61">
    <w:abstractNumId w:val="87"/>
  </w:num>
  <w:num w:numId="62">
    <w:abstractNumId w:val="77"/>
  </w:num>
  <w:num w:numId="63">
    <w:abstractNumId w:val="99"/>
  </w:num>
  <w:num w:numId="64">
    <w:abstractNumId w:val="78"/>
  </w:num>
  <w:num w:numId="65">
    <w:abstractNumId w:val="5"/>
  </w:num>
  <w:num w:numId="66">
    <w:abstractNumId w:val="88"/>
  </w:num>
  <w:num w:numId="67">
    <w:abstractNumId w:val="49"/>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6"/>
  </w:num>
  <w:num w:numId="69">
    <w:abstractNumId w:val="22"/>
  </w:num>
  <w:num w:numId="70">
    <w:abstractNumId w:val="93"/>
  </w:num>
  <w:num w:numId="71">
    <w:abstractNumId w:val="10"/>
  </w:num>
  <w:num w:numId="72">
    <w:abstractNumId w:val="17"/>
  </w:num>
  <w:num w:numId="73">
    <w:abstractNumId w:val="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36"/>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4C0"/>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3386"/>
    <w:rsid w:val="002645D9"/>
    <w:rsid w:val="00264D09"/>
    <w:rsid w:val="00265AA4"/>
    <w:rsid w:val="00267B80"/>
    <w:rsid w:val="00267E58"/>
    <w:rsid w:val="0027006B"/>
    <w:rsid w:val="00274E25"/>
    <w:rsid w:val="00276B34"/>
    <w:rsid w:val="002804FF"/>
    <w:rsid w:val="00282AA0"/>
    <w:rsid w:val="00282F13"/>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3DB5"/>
    <w:rsid w:val="002B4622"/>
    <w:rsid w:val="002B584B"/>
    <w:rsid w:val="002B59F6"/>
    <w:rsid w:val="002B683C"/>
    <w:rsid w:val="002B69FB"/>
    <w:rsid w:val="002B6ED9"/>
    <w:rsid w:val="002B70F8"/>
    <w:rsid w:val="002C0600"/>
    <w:rsid w:val="002C1224"/>
    <w:rsid w:val="002C2782"/>
    <w:rsid w:val="002C3650"/>
    <w:rsid w:val="002C50BE"/>
    <w:rsid w:val="002D07BA"/>
    <w:rsid w:val="002D1601"/>
    <w:rsid w:val="002D4475"/>
    <w:rsid w:val="002D4738"/>
    <w:rsid w:val="002E0B1A"/>
    <w:rsid w:val="002E0E3D"/>
    <w:rsid w:val="002E2C79"/>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5E2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0475"/>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2865"/>
    <w:rsid w:val="00443AB3"/>
    <w:rsid w:val="00443FA6"/>
    <w:rsid w:val="00445309"/>
    <w:rsid w:val="004461F2"/>
    <w:rsid w:val="00447D83"/>
    <w:rsid w:val="0045041C"/>
    <w:rsid w:val="00452518"/>
    <w:rsid w:val="00452DCA"/>
    <w:rsid w:val="0045331A"/>
    <w:rsid w:val="00453BBD"/>
    <w:rsid w:val="0045457A"/>
    <w:rsid w:val="00454AF7"/>
    <w:rsid w:val="004564FF"/>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4F43"/>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46AF"/>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845"/>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2E5F"/>
    <w:rsid w:val="006A475C"/>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3D3"/>
    <w:rsid w:val="006E1FC2"/>
    <w:rsid w:val="006E339A"/>
    <w:rsid w:val="006E733E"/>
    <w:rsid w:val="006F01CA"/>
    <w:rsid w:val="006F1742"/>
    <w:rsid w:val="006F17C8"/>
    <w:rsid w:val="006F186F"/>
    <w:rsid w:val="006F2060"/>
    <w:rsid w:val="006F27B1"/>
    <w:rsid w:val="006F7697"/>
    <w:rsid w:val="006F7AED"/>
    <w:rsid w:val="006F7F6A"/>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22A"/>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353"/>
    <w:rsid w:val="00787FA3"/>
    <w:rsid w:val="00792706"/>
    <w:rsid w:val="007927ED"/>
    <w:rsid w:val="00792887"/>
    <w:rsid w:val="0079332D"/>
    <w:rsid w:val="00793A18"/>
    <w:rsid w:val="007951AD"/>
    <w:rsid w:val="0079566E"/>
    <w:rsid w:val="0079696D"/>
    <w:rsid w:val="00797131"/>
    <w:rsid w:val="0079758F"/>
    <w:rsid w:val="00797B7B"/>
    <w:rsid w:val="007A05AF"/>
    <w:rsid w:val="007A141E"/>
    <w:rsid w:val="007A1656"/>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5459"/>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6C7B"/>
    <w:rsid w:val="00897716"/>
    <w:rsid w:val="008A2CD5"/>
    <w:rsid w:val="008A468C"/>
    <w:rsid w:val="008A4E21"/>
    <w:rsid w:val="008A5558"/>
    <w:rsid w:val="008A5DB8"/>
    <w:rsid w:val="008A5E8C"/>
    <w:rsid w:val="008A7C25"/>
    <w:rsid w:val="008B24A3"/>
    <w:rsid w:val="008B4209"/>
    <w:rsid w:val="008B4648"/>
    <w:rsid w:val="008B4C27"/>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247"/>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D7A8B"/>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6B59"/>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E9F"/>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6FE6"/>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1A44"/>
    <w:rsid w:val="00B0208E"/>
    <w:rsid w:val="00B02547"/>
    <w:rsid w:val="00B026F3"/>
    <w:rsid w:val="00B028EB"/>
    <w:rsid w:val="00B02B2A"/>
    <w:rsid w:val="00B02B3C"/>
    <w:rsid w:val="00B0305A"/>
    <w:rsid w:val="00B037DE"/>
    <w:rsid w:val="00B04488"/>
    <w:rsid w:val="00B04C4E"/>
    <w:rsid w:val="00B0561A"/>
    <w:rsid w:val="00B069CD"/>
    <w:rsid w:val="00B06E30"/>
    <w:rsid w:val="00B10BD4"/>
    <w:rsid w:val="00B10C77"/>
    <w:rsid w:val="00B10F11"/>
    <w:rsid w:val="00B11EDF"/>
    <w:rsid w:val="00B132C2"/>
    <w:rsid w:val="00B13424"/>
    <w:rsid w:val="00B13FBC"/>
    <w:rsid w:val="00B14269"/>
    <w:rsid w:val="00B20792"/>
    <w:rsid w:val="00B20B45"/>
    <w:rsid w:val="00B215A7"/>
    <w:rsid w:val="00B23883"/>
    <w:rsid w:val="00B2661D"/>
    <w:rsid w:val="00B302D3"/>
    <w:rsid w:val="00B30DDE"/>
    <w:rsid w:val="00B33DBB"/>
    <w:rsid w:val="00B34642"/>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2D08"/>
    <w:rsid w:val="00BB4459"/>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2EAE"/>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06A"/>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D6E0E"/>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2588"/>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3F27"/>
    <w:rsid w:val="00E84F96"/>
    <w:rsid w:val="00E85707"/>
    <w:rsid w:val="00E858FE"/>
    <w:rsid w:val="00E866B7"/>
    <w:rsid w:val="00E87327"/>
    <w:rsid w:val="00E90A75"/>
    <w:rsid w:val="00E9381C"/>
    <w:rsid w:val="00E939C6"/>
    <w:rsid w:val="00E9472D"/>
    <w:rsid w:val="00E9515F"/>
    <w:rsid w:val="00E97CBB"/>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1A09"/>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29D"/>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482"/>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559"/>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1BF"/>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hyperlink" Target="http://www.ivoa.net/xml/VOTable/VOTable-1.2.xsd" TargetMode="Externa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hyperlink" Target="http://www.ivoa.net/xml/VOTable/v1.2" TargetMode="Externa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www.cadc-ccda.hia-iha.nrc-cnrc.gc.ca/sia/v2query?MAXREC=0"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1004/PR-ObsCore-v1.1-20161004.pdf" TargetMode="External"/><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7228E1C5-787B-44E1-80D9-D51FE0FC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22923</Words>
  <Characters>126081</Characters>
  <Application>Microsoft Office Word</Application>
  <DocSecurity>0</DocSecurity>
  <Lines>1050</Lines>
  <Paragraphs>297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2016-10-04T15:07:00Z</dcterms:created>
  <dcterms:modified xsi:type="dcterms:W3CDTF">2016-10-04T15:20:00Z</dcterms:modified>
</cp:coreProperties>
</file>